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7B0E" w:rsidRDefault="00DA7B0E" w:rsidP="005A08E1">
      <w:pPr>
        <w:spacing w:after="0" w:line="240" w:lineRule="atLeast"/>
        <w:jc w:val="center"/>
        <w:rPr>
          <w:rFonts w:ascii="Times New Roman" w:hAnsi="Times New Roman" w:cs="Times New Roman"/>
          <w:b/>
          <w:sz w:val="24"/>
          <w:szCs w:val="24"/>
          <w:lang w:val="kk-KZ"/>
        </w:rPr>
      </w:pPr>
    </w:p>
    <w:p w:rsidR="00DA7B0E" w:rsidRDefault="00DA7B0E" w:rsidP="005A08E1">
      <w:pPr>
        <w:spacing w:after="0" w:line="240" w:lineRule="atLeast"/>
        <w:jc w:val="center"/>
        <w:rPr>
          <w:rFonts w:ascii="Times New Roman" w:hAnsi="Times New Roman" w:cs="Times New Roman"/>
          <w:b/>
          <w:sz w:val="24"/>
          <w:szCs w:val="24"/>
          <w:lang w:val="kk-KZ"/>
        </w:rPr>
      </w:pPr>
    </w:p>
    <w:p w:rsidR="00DA7B0E" w:rsidRPr="0016158B" w:rsidRDefault="00DA7B0E" w:rsidP="00DA7B0E">
      <w:pPr>
        <w:ind w:left="720"/>
        <w:jc w:val="center"/>
        <w:rPr>
          <w:b/>
          <w:sz w:val="28"/>
          <w:szCs w:val="28"/>
        </w:rPr>
      </w:pPr>
      <w:r w:rsidRPr="00530846">
        <w:rPr>
          <w:noProof/>
          <w:lang w:eastAsia="ru-RU"/>
        </w:rPr>
        <w:drawing>
          <wp:inline distT="0" distB="0" distL="0" distR="0" wp14:anchorId="6D4363FC" wp14:editId="4D5FB5F4">
            <wp:extent cx="1389888" cy="943661"/>
            <wp:effectExtent l="0" t="0" r="1270" b="8890"/>
            <wp:docPr id="2" name="Рисунок 2" descr="C:\Documents and Settings\User\Рабочий стол\логотип\логотип.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логотип\логотип.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8287" cy="949363"/>
                    </a:xfrm>
                    <a:prstGeom prst="rect">
                      <a:avLst/>
                    </a:prstGeom>
                    <a:noFill/>
                    <a:ln>
                      <a:noFill/>
                    </a:ln>
                  </pic:spPr>
                </pic:pic>
              </a:graphicData>
            </a:graphic>
          </wp:inline>
        </w:drawing>
      </w:r>
    </w:p>
    <w:p w:rsidR="00DA7B0E" w:rsidRDefault="00DA7B0E" w:rsidP="00DA7B0E">
      <w:pPr>
        <w:widowControl w:val="0"/>
        <w:suppressAutoHyphens/>
        <w:spacing w:after="0"/>
        <w:ind w:left="4820"/>
        <w:jc w:val="center"/>
        <w:rPr>
          <w:rFonts w:ascii="Times New Roman" w:eastAsia="Times New Roman" w:hAnsi="Times New Roman" w:cs="Times New Roman"/>
          <w:b/>
          <w:sz w:val="28"/>
          <w:szCs w:val="28"/>
          <w:lang w:val="en-US" w:eastAsia="ar-SA"/>
        </w:rPr>
      </w:pPr>
    </w:p>
    <w:p w:rsidR="00DA7B0E" w:rsidRDefault="00DA7B0E" w:rsidP="00DA7B0E">
      <w:pPr>
        <w:widowControl w:val="0"/>
        <w:suppressAutoHyphens/>
        <w:spacing w:after="0"/>
        <w:ind w:left="4820"/>
        <w:jc w:val="center"/>
        <w:rPr>
          <w:rFonts w:ascii="Times New Roman" w:eastAsia="Times New Roman" w:hAnsi="Times New Roman" w:cs="Times New Roman"/>
          <w:b/>
          <w:sz w:val="28"/>
          <w:szCs w:val="28"/>
          <w:lang w:val="en-US" w:eastAsia="ar-SA"/>
        </w:rPr>
      </w:pPr>
    </w:p>
    <w:p w:rsidR="00DA7B0E" w:rsidRDefault="00DA7B0E" w:rsidP="00DA7B0E">
      <w:pPr>
        <w:widowControl w:val="0"/>
        <w:suppressAutoHyphens/>
        <w:spacing w:after="0"/>
        <w:ind w:left="4820"/>
        <w:jc w:val="center"/>
        <w:rPr>
          <w:rFonts w:ascii="Times New Roman" w:eastAsia="Times New Roman" w:hAnsi="Times New Roman" w:cs="Times New Roman"/>
          <w:b/>
          <w:sz w:val="28"/>
          <w:szCs w:val="28"/>
          <w:lang w:val="en-US" w:eastAsia="ar-SA"/>
        </w:rPr>
      </w:pPr>
    </w:p>
    <w:p w:rsidR="00DA7B0E" w:rsidRPr="00DA7B0E" w:rsidRDefault="00DA7B0E" w:rsidP="00DA7B0E">
      <w:pPr>
        <w:widowControl w:val="0"/>
        <w:suppressAutoHyphens/>
        <w:spacing w:after="0"/>
        <w:ind w:left="4820"/>
        <w:rPr>
          <w:rFonts w:ascii="Times New Roman" w:eastAsia="Times New Roman" w:hAnsi="Times New Roman" w:cs="Times New Roman"/>
          <w:b/>
          <w:sz w:val="28"/>
          <w:szCs w:val="28"/>
          <w:lang w:val="kk-KZ" w:eastAsia="ar-SA"/>
        </w:rPr>
      </w:pPr>
      <w:r>
        <w:rPr>
          <w:rFonts w:ascii="Times New Roman" w:eastAsia="Times New Roman" w:hAnsi="Times New Roman" w:cs="Times New Roman"/>
          <w:b/>
          <w:sz w:val="28"/>
          <w:szCs w:val="28"/>
          <w:lang w:eastAsia="ar-SA"/>
        </w:rPr>
        <w:t xml:space="preserve">            </w:t>
      </w:r>
      <w:r>
        <w:rPr>
          <w:rFonts w:ascii="Times New Roman" w:eastAsia="Times New Roman" w:hAnsi="Times New Roman" w:cs="Times New Roman"/>
          <w:b/>
          <w:sz w:val="28"/>
          <w:szCs w:val="28"/>
          <w:lang w:val="kk-KZ" w:eastAsia="ar-SA"/>
        </w:rPr>
        <w:tab/>
        <w:t xml:space="preserve">        БЕКІТІЛГЕН</w:t>
      </w:r>
    </w:p>
    <w:p w:rsidR="00DA7B0E" w:rsidRPr="00DA7B0E" w:rsidRDefault="00DA7B0E" w:rsidP="00DA7B0E">
      <w:pPr>
        <w:widowControl w:val="0"/>
        <w:suppressAutoHyphens/>
        <w:spacing w:after="0"/>
        <w:ind w:left="4820"/>
        <w:jc w:val="center"/>
        <w:rPr>
          <w:rFonts w:ascii="Times New Roman" w:eastAsia="Times New Roman" w:hAnsi="Times New Roman" w:cs="Times New Roman"/>
          <w:sz w:val="28"/>
          <w:szCs w:val="28"/>
          <w:lang w:val="kk-KZ" w:eastAsia="ar-SA"/>
        </w:rPr>
      </w:pP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val="kk-KZ" w:eastAsia="ar-SA"/>
        </w:rPr>
        <w:t>Ғылым кеңесінің Шешімімен</w:t>
      </w:r>
    </w:p>
    <w:p w:rsidR="00DA7B0E" w:rsidRPr="00530846" w:rsidRDefault="00DA7B0E" w:rsidP="00DA7B0E">
      <w:pPr>
        <w:tabs>
          <w:tab w:val="center" w:pos="5037"/>
          <w:tab w:val="left" w:pos="5720"/>
        </w:tabs>
        <w:ind w:left="720"/>
        <w:rPr>
          <w:b/>
          <w:sz w:val="28"/>
          <w:szCs w:val="28"/>
        </w:rPr>
      </w:pPr>
      <w:r>
        <w:rPr>
          <w:rFonts w:ascii="Times New Roman" w:eastAsia="Times New Roman" w:hAnsi="Times New Roman" w:cs="Times New Roman"/>
          <w:sz w:val="28"/>
          <w:szCs w:val="28"/>
          <w:lang w:eastAsia="ar-SA"/>
        </w:rPr>
        <w:tab/>
        <w:t xml:space="preserve">                                                               (</w:t>
      </w:r>
      <w:r>
        <w:rPr>
          <w:rFonts w:ascii="Times New Roman" w:eastAsia="Times New Roman" w:hAnsi="Times New Roman" w:cs="Times New Roman"/>
          <w:sz w:val="28"/>
          <w:szCs w:val="28"/>
          <w:lang w:eastAsia="ar-SA"/>
        </w:rPr>
        <w:t>29.03.2021</w:t>
      </w:r>
      <w:r>
        <w:rPr>
          <w:rFonts w:ascii="Times New Roman" w:eastAsia="Times New Roman" w:hAnsi="Times New Roman" w:cs="Times New Roman"/>
          <w:sz w:val="28"/>
          <w:szCs w:val="28"/>
          <w:lang w:val="kk-KZ" w:eastAsia="ar-SA"/>
        </w:rPr>
        <w:t>күнгі</w:t>
      </w:r>
      <w:r>
        <w:rPr>
          <w:rFonts w:ascii="Times New Roman" w:eastAsia="Times New Roman" w:hAnsi="Times New Roman" w:cs="Times New Roman"/>
          <w:sz w:val="28"/>
          <w:szCs w:val="28"/>
          <w:lang w:eastAsia="ar-SA"/>
        </w:rPr>
        <w:t xml:space="preserve"> </w:t>
      </w:r>
      <w:r>
        <w:rPr>
          <w:rFonts w:ascii="Times New Roman" w:eastAsia="Times New Roman" w:hAnsi="Times New Roman" w:cs="Times New Roman"/>
          <w:sz w:val="28"/>
          <w:szCs w:val="28"/>
          <w:lang w:eastAsia="ar-SA"/>
        </w:rPr>
        <w:t xml:space="preserve">№ 10 </w:t>
      </w:r>
      <w:r>
        <w:rPr>
          <w:rFonts w:ascii="Times New Roman" w:eastAsia="Times New Roman" w:hAnsi="Times New Roman" w:cs="Times New Roman"/>
          <w:sz w:val="28"/>
          <w:szCs w:val="28"/>
          <w:lang w:val="kk-KZ" w:eastAsia="ar-SA"/>
        </w:rPr>
        <w:t>хаттамасы</w:t>
      </w:r>
      <w:r>
        <w:rPr>
          <w:rFonts w:ascii="Times New Roman" w:eastAsia="Times New Roman" w:hAnsi="Times New Roman" w:cs="Times New Roman"/>
          <w:sz w:val="28"/>
          <w:szCs w:val="28"/>
          <w:lang w:eastAsia="ar-SA"/>
        </w:rPr>
        <w:t>)</w:t>
      </w:r>
    </w:p>
    <w:p w:rsidR="00DA7B0E" w:rsidRDefault="00DA7B0E" w:rsidP="00DA7B0E">
      <w:pPr>
        <w:ind w:left="720"/>
        <w:jc w:val="center"/>
        <w:rPr>
          <w:b/>
          <w:sz w:val="28"/>
          <w:szCs w:val="28"/>
        </w:rPr>
      </w:pPr>
    </w:p>
    <w:p w:rsidR="00DA7B0E" w:rsidRDefault="00DA7B0E" w:rsidP="00DA7B0E">
      <w:pPr>
        <w:ind w:left="720"/>
        <w:jc w:val="center"/>
        <w:rPr>
          <w:b/>
          <w:sz w:val="28"/>
          <w:szCs w:val="28"/>
        </w:rPr>
      </w:pPr>
    </w:p>
    <w:p w:rsidR="00DA7B0E" w:rsidRDefault="00DA7B0E" w:rsidP="00DA7B0E">
      <w:pPr>
        <w:ind w:left="720"/>
        <w:jc w:val="center"/>
        <w:rPr>
          <w:b/>
          <w:sz w:val="28"/>
          <w:szCs w:val="28"/>
        </w:rPr>
      </w:pPr>
    </w:p>
    <w:p w:rsidR="00DA7B0E" w:rsidRDefault="00DA7B0E" w:rsidP="00DA7B0E">
      <w:pPr>
        <w:ind w:left="720"/>
        <w:jc w:val="center"/>
        <w:rPr>
          <w:b/>
          <w:sz w:val="28"/>
          <w:szCs w:val="28"/>
        </w:rPr>
      </w:pPr>
    </w:p>
    <w:p w:rsidR="00DA7B0E" w:rsidRDefault="00DA7B0E" w:rsidP="00DA7B0E">
      <w:pPr>
        <w:ind w:left="720"/>
        <w:jc w:val="center"/>
        <w:rPr>
          <w:b/>
          <w:sz w:val="28"/>
          <w:szCs w:val="28"/>
        </w:rPr>
      </w:pPr>
    </w:p>
    <w:p w:rsidR="00DA7B0E" w:rsidRPr="00530846" w:rsidRDefault="00DA7B0E" w:rsidP="00DA7B0E">
      <w:pPr>
        <w:ind w:left="720"/>
        <w:jc w:val="center"/>
        <w:rPr>
          <w:b/>
          <w:sz w:val="28"/>
          <w:szCs w:val="28"/>
        </w:rPr>
      </w:pPr>
    </w:p>
    <w:p w:rsidR="00DA7B0E" w:rsidRPr="00DA7B0E" w:rsidRDefault="00DA7B0E" w:rsidP="00DA7B0E">
      <w:pPr>
        <w:ind w:left="720"/>
        <w:jc w:val="center"/>
        <w:rPr>
          <w:rFonts w:ascii="Times New Roman" w:hAnsi="Times New Roman" w:cs="Times New Roman"/>
          <w:b/>
          <w:sz w:val="28"/>
          <w:szCs w:val="28"/>
          <w:lang w:val="kk-KZ"/>
        </w:rPr>
      </w:pPr>
      <w:r>
        <w:rPr>
          <w:rFonts w:ascii="Times New Roman" w:hAnsi="Times New Roman" w:cs="Times New Roman"/>
          <w:b/>
          <w:sz w:val="28"/>
          <w:szCs w:val="28"/>
          <w:lang w:val="kk-KZ"/>
        </w:rPr>
        <w:t>КАДРЛЫҚ САЯСАТЫ</w:t>
      </w:r>
    </w:p>
    <w:p w:rsidR="00DA7B0E" w:rsidRPr="0016158B" w:rsidRDefault="00DA7B0E" w:rsidP="00DA7B0E">
      <w:pPr>
        <w:ind w:left="720"/>
        <w:jc w:val="center"/>
        <w:rPr>
          <w:b/>
          <w:sz w:val="28"/>
          <w:szCs w:val="28"/>
        </w:rPr>
      </w:pPr>
    </w:p>
    <w:p w:rsidR="00DA7B0E" w:rsidRPr="0016158B" w:rsidRDefault="00DA7B0E" w:rsidP="00DA7B0E">
      <w:pPr>
        <w:ind w:left="720"/>
        <w:jc w:val="center"/>
        <w:rPr>
          <w:b/>
          <w:sz w:val="28"/>
          <w:szCs w:val="28"/>
        </w:rPr>
      </w:pPr>
    </w:p>
    <w:p w:rsidR="00DA7B0E" w:rsidRPr="0016158B" w:rsidRDefault="00DA7B0E" w:rsidP="00DA7B0E">
      <w:pPr>
        <w:ind w:left="720"/>
        <w:jc w:val="center"/>
        <w:rPr>
          <w:b/>
          <w:sz w:val="28"/>
          <w:szCs w:val="28"/>
        </w:rPr>
      </w:pPr>
    </w:p>
    <w:p w:rsidR="00DA7B0E" w:rsidRPr="0016158B" w:rsidRDefault="00DA7B0E" w:rsidP="00DA7B0E">
      <w:pPr>
        <w:ind w:left="720"/>
        <w:jc w:val="center"/>
        <w:rPr>
          <w:b/>
          <w:sz w:val="28"/>
          <w:szCs w:val="28"/>
        </w:rPr>
      </w:pPr>
    </w:p>
    <w:p w:rsidR="00DA7B0E" w:rsidRPr="0016158B" w:rsidRDefault="00DA7B0E" w:rsidP="00DA7B0E">
      <w:pPr>
        <w:ind w:left="720"/>
        <w:jc w:val="center"/>
        <w:rPr>
          <w:b/>
          <w:sz w:val="28"/>
          <w:szCs w:val="28"/>
        </w:rPr>
      </w:pPr>
    </w:p>
    <w:p w:rsidR="00DA7B0E" w:rsidRPr="0016158B" w:rsidRDefault="00DA7B0E" w:rsidP="00DA7B0E">
      <w:pPr>
        <w:ind w:left="720"/>
        <w:jc w:val="center"/>
        <w:rPr>
          <w:b/>
          <w:sz w:val="28"/>
          <w:szCs w:val="28"/>
        </w:rPr>
      </w:pPr>
    </w:p>
    <w:p w:rsidR="00DA7B0E" w:rsidRDefault="00DA7B0E" w:rsidP="00DA7B0E">
      <w:pPr>
        <w:rPr>
          <w:b/>
          <w:sz w:val="28"/>
          <w:szCs w:val="28"/>
        </w:rPr>
      </w:pPr>
    </w:p>
    <w:p w:rsidR="00DA7B0E" w:rsidRPr="00DA7B0E" w:rsidRDefault="00DA7B0E" w:rsidP="00DA7B0E">
      <w:pPr>
        <w:rPr>
          <w:b/>
          <w:sz w:val="28"/>
          <w:szCs w:val="28"/>
          <w:lang w:val="kk-KZ"/>
        </w:rPr>
      </w:pPr>
    </w:p>
    <w:p w:rsidR="00DA7B0E" w:rsidRPr="0016158B" w:rsidRDefault="00DA7B0E" w:rsidP="00DA7B0E">
      <w:pPr>
        <w:rPr>
          <w:b/>
          <w:sz w:val="28"/>
          <w:szCs w:val="28"/>
        </w:rPr>
      </w:pPr>
    </w:p>
    <w:p w:rsidR="00DA7B0E" w:rsidRPr="007D0ABF" w:rsidRDefault="00DA7B0E" w:rsidP="00DA7B0E">
      <w:pPr>
        <w:ind w:left="720"/>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rPr>
        <w:t>А</w:t>
      </w:r>
      <w:r>
        <w:rPr>
          <w:rFonts w:ascii="Times New Roman" w:hAnsi="Times New Roman" w:cs="Times New Roman"/>
          <w:b/>
          <w:sz w:val="28"/>
          <w:szCs w:val="28"/>
          <w:lang w:val="kk-KZ"/>
        </w:rPr>
        <w:t>Қ</w:t>
      </w:r>
      <w:r>
        <w:rPr>
          <w:rFonts w:ascii="Times New Roman" w:hAnsi="Times New Roman" w:cs="Times New Roman"/>
          <w:b/>
          <w:sz w:val="28"/>
          <w:szCs w:val="28"/>
        </w:rPr>
        <w:t>ТАУ, 20</w:t>
      </w:r>
      <w:r w:rsidRPr="00DA7B0E">
        <w:rPr>
          <w:rFonts w:ascii="Times New Roman" w:hAnsi="Times New Roman" w:cs="Times New Roman"/>
          <w:b/>
          <w:sz w:val="28"/>
          <w:szCs w:val="28"/>
        </w:rPr>
        <w:t>2</w:t>
      </w:r>
      <w:r>
        <w:rPr>
          <w:rFonts w:ascii="Times New Roman" w:hAnsi="Times New Roman" w:cs="Times New Roman"/>
          <w:b/>
          <w:sz w:val="28"/>
          <w:szCs w:val="28"/>
        </w:rPr>
        <w:t>1</w:t>
      </w:r>
    </w:p>
    <w:p w:rsidR="00DA7B0E" w:rsidRDefault="00DA7B0E" w:rsidP="00DA7B0E">
      <w:pPr>
        <w:spacing w:after="0" w:line="240" w:lineRule="atLeast"/>
        <w:jc w:val="center"/>
        <w:rPr>
          <w:rFonts w:ascii="Times New Roman" w:hAnsi="Times New Roman" w:cs="Times New Roman"/>
          <w:b/>
          <w:sz w:val="24"/>
          <w:szCs w:val="24"/>
          <w:lang w:val="kk-KZ"/>
        </w:rPr>
      </w:pPr>
    </w:p>
    <w:p w:rsidR="00DA7B0E" w:rsidRDefault="00DA7B0E" w:rsidP="00DA7B0E">
      <w:pPr>
        <w:spacing w:after="0" w:line="240" w:lineRule="atLeast"/>
        <w:jc w:val="center"/>
        <w:rPr>
          <w:rFonts w:ascii="Times New Roman" w:hAnsi="Times New Roman" w:cs="Times New Roman"/>
          <w:b/>
          <w:sz w:val="24"/>
          <w:szCs w:val="24"/>
          <w:lang w:val="kk-KZ"/>
        </w:rPr>
      </w:pPr>
    </w:p>
    <w:p w:rsidR="00DA7B0E" w:rsidRPr="007A7A82" w:rsidRDefault="00DA7B0E" w:rsidP="00DA7B0E">
      <w:pPr>
        <w:spacing w:after="0" w:line="240" w:lineRule="atLeast"/>
        <w:jc w:val="center"/>
        <w:rPr>
          <w:rFonts w:ascii="Times New Roman" w:hAnsi="Times New Roman" w:cs="Times New Roman"/>
          <w:b/>
          <w:sz w:val="24"/>
          <w:szCs w:val="24"/>
          <w:lang w:val="kk-KZ"/>
        </w:rPr>
      </w:pPr>
      <w:r w:rsidRPr="007A7A82">
        <w:rPr>
          <w:rFonts w:ascii="Times New Roman" w:hAnsi="Times New Roman" w:cs="Times New Roman"/>
          <w:b/>
          <w:sz w:val="24"/>
          <w:szCs w:val="24"/>
          <w:lang w:val="kk-KZ"/>
        </w:rPr>
        <w:t>МАЗМҰНЫ</w:t>
      </w:r>
    </w:p>
    <w:p w:rsidR="00DA7B0E" w:rsidRDefault="00DA7B0E" w:rsidP="00DA7B0E">
      <w:pPr>
        <w:pStyle w:val="a3"/>
        <w:numPr>
          <w:ilvl w:val="0"/>
          <w:numId w:val="6"/>
        </w:numPr>
        <w:spacing w:after="0" w:line="240" w:lineRule="atLeast"/>
        <w:rPr>
          <w:rFonts w:ascii="Times New Roman" w:hAnsi="Times New Roman" w:cs="Times New Roman"/>
          <w:sz w:val="24"/>
          <w:szCs w:val="24"/>
          <w:lang w:val="kk-KZ"/>
        </w:rPr>
      </w:pPr>
      <w:r>
        <w:rPr>
          <w:rFonts w:ascii="Times New Roman" w:hAnsi="Times New Roman" w:cs="Times New Roman"/>
          <w:sz w:val="24"/>
          <w:szCs w:val="24"/>
          <w:lang w:val="kk-KZ"/>
        </w:rPr>
        <w:t>Пайдалану аймағы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3</w:t>
      </w:r>
    </w:p>
    <w:p w:rsidR="00DA7B0E" w:rsidRDefault="00DA7B0E" w:rsidP="00DA7B0E">
      <w:pPr>
        <w:pStyle w:val="a3"/>
        <w:numPr>
          <w:ilvl w:val="0"/>
          <w:numId w:val="6"/>
        </w:numPr>
        <w:spacing w:after="0" w:line="240" w:lineRule="atLeast"/>
        <w:rPr>
          <w:rFonts w:ascii="Times New Roman" w:hAnsi="Times New Roman" w:cs="Times New Roman"/>
          <w:sz w:val="24"/>
          <w:szCs w:val="24"/>
          <w:lang w:val="kk-KZ"/>
        </w:rPr>
      </w:pPr>
      <w:r>
        <w:rPr>
          <w:rFonts w:ascii="Times New Roman" w:hAnsi="Times New Roman" w:cs="Times New Roman"/>
          <w:sz w:val="24"/>
          <w:szCs w:val="24"/>
          <w:lang w:val="kk-KZ"/>
        </w:rPr>
        <w:t>Университеттің кадрлық саясатының</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 xml:space="preserve">3 </w:t>
      </w:r>
    </w:p>
    <w:p w:rsidR="00DA7B0E" w:rsidRDefault="00DA7B0E" w:rsidP="00DA7B0E">
      <w:pPr>
        <w:spacing w:after="0" w:line="240" w:lineRule="atLeast"/>
        <w:ind w:left="360" w:firstLine="348"/>
        <w:rPr>
          <w:rFonts w:ascii="Times New Roman" w:hAnsi="Times New Roman" w:cs="Times New Roman"/>
          <w:sz w:val="24"/>
          <w:szCs w:val="24"/>
          <w:lang w:val="kk-KZ"/>
        </w:rPr>
      </w:pPr>
      <w:r>
        <w:rPr>
          <w:rFonts w:ascii="Times New Roman" w:hAnsi="Times New Roman" w:cs="Times New Roman"/>
          <w:sz w:val="24"/>
          <w:szCs w:val="24"/>
          <w:lang w:val="kk-KZ"/>
        </w:rPr>
        <w:t>м</w:t>
      </w:r>
      <w:r w:rsidRPr="00996398">
        <w:rPr>
          <w:rFonts w:ascii="Times New Roman" w:hAnsi="Times New Roman" w:cs="Times New Roman"/>
          <w:sz w:val="24"/>
          <w:szCs w:val="24"/>
          <w:lang w:val="kk-KZ"/>
        </w:rPr>
        <w:t>ақсаттары</w:t>
      </w:r>
      <w:r>
        <w:rPr>
          <w:rFonts w:ascii="Times New Roman" w:hAnsi="Times New Roman" w:cs="Times New Roman"/>
          <w:sz w:val="24"/>
          <w:szCs w:val="24"/>
          <w:lang w:val="kk-KZ"/>
        </w:rPr>
        <w:t xml:space="preserve"> мен принциптері</w:t>
      </w:r>
    </w:p>
    <w:p w:rsidR="00DA7B0E" w:rsidRDefault="00DA7B0E" w:rsidP="00DA7B0E">
      <w:pPr>
        <w:pStyle w:val="a3"/>
        <w:numPr>
          <w:ilvl w:val="0"/>
          <w:numId w:val="6"/>
        </w:numPr>
        <w:spacing w:after="0" w:line="240" w:lineRule="atLeast"/>
        <w:rPr>
          <w:rFonts w:ascii="Times New Roman" w:hAnsi="Times New Roman" w:cs="Times New Roman"/>
          <w:sz w:val="24"/>
          <w:szCs w:val="24"/>
          <w:lang w:val="kk-KZ"/>
        </w:rPr>
      </w:pPr>
      <w:r>
        <w:rPr>
          <w:rFonts w:ascii="Times New Roman" w:hAnsi="Times New Roman" w:cs="Times New Roman"/>
          <w:sz w:val="24"/>
          <w:szCs w:val="24"/>
          <w:lang w:val="kk-KZ"/>
        </w:rPr>
        <w:t>Персоналды жұмыспен қамту саласындағы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4</w:t>
      </w:r>
    </w:p>
    <w:p w:rsidR="00DA7B0E" w:rsidRDefault="00DA7B0E" w:rsidP="00DA7B0E">
      <w:pPr>
        <w:pStyle w:val="a3"/>
        <w:spacing w:after="0" w:line="240" w:lineRule="atLeast"/>
        <w:rPr>
          <w:rFonts w:ascii="Times New Roman" w:hAnsi="Times New Roman" w:cs="Times New Roman"/>
          <w:sz w:val="24"/>
          <w:szCs w:val="24"/>
          <w:lang w:val="kk-KZ"/>
        </w:rPr>
      </w:pPr>
      <w:r>
        <w:rPr>
          <w:rFonts w:ascii="Times New Roman" w:hAnsi="Times New Roman" w:cs="Times New Roman"/>
          <w:sz w:val="24"/>
          <w:szCs w:val="24"/>
          <w:lang w:val="kk-KZ"/>
        </w:rPr>
        <w:t>кадрлық саясаты</w:t>
      </w:r>
    </w:p>
    <w:p w:rsidR="00DA7B0E" w:rsidRDefault="00DA7B0E" w:rsidP="00DA7B0E">
      <w:pPr>
        <w:pStyle w:val="a3"/>
        <w:numPr>
          <w:ilvl w:val="0"/>
          <w:numId w:val="6"/>
        </w:numPr>
        <w:spacing w:after="0" w:line="240" w:lineRule="atLeast"/>
        <w:rPr>
          <w:rFonts w:ascii="Times New Roman" w:hAnsi="Times New Roman" w:cs="Times New Roman"/>
          <w:sz w:val="24"/>
          <w:szCs w:val="24"/>
          <w:lang w:val="kk-KZ"/>
        </w:rPr>
      </w:pPr>
      <w:r>
        <w:rPr>
          <w:rFonts w:ascii="Times New Roman" w:hAnsi="Times New Roman" w:cs="Times New Roman"/>
          <w:sz w:val="24"/>
          <w:szCs w:val="24"/>
          <w:lang w:val="kk-KZ"/>
        </w:rPr>
        <w:t>Кадрларды даярлау мен да</w:t>
      </w:r>
      <w:bookmarkStart w:id="0" w:name="_GoBack"/>
      <w:bookmarkEnd w:id="0"/>
      <w:r>
        <w:rPr>
          <w:rFonts w:ascii="Times New Roman" w:hAnsi="Times New Roman" w:cs="Times New Roman"/>
          <w:sz w:val="24"/>
          <w:szCs w:val="24"/>
          <w:lang w:val="kk-KZ"/>
        </w:rPr>
        <w:t xml:space="preserve">мыту саласындағы </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5</w:t>
      </w:r>
    </w:p>
    <w:p w:rsidR="00DA7B0E" w:rsidRPr="00996398" w:rsidRDefault="00DA7B0E" w:rsidP="00DA7B0E">
      <w:pPr>
        <w:pStyle w:val="a3"/>
        <w:spacing w:after="0" w:line="240" w:lineRule="atLeast"/>
        <w:rPr>
          <w:rFonts w:ascii="Times New Roman" w:hAnsi="Times New Roman" w:cs="Times New Roman"/>
          <w:sz w:val="24"/>
          <w:szCs w:val="24"/>
          <w:lang w:val="kk-KZ"/>
        </w:rPr>
      </w:pPr>
      <w:r>
        <w:rPr>
          <w:rFonts w:ascii="Times New Roman" w:hAnsi="Times New Roman" w:cs="Times New Roman"/>
          <w:sz w:val="24"/>
          <w:szCs w:val="24"/>
          <w:lang w:val="kk-KZ"/>
        </w:rPr>
        <w:t>кадр саясаты</w:t>
      </w:r>
    </w:p>
    <w:p w:rsidR="00DA7B0E" w:rsidRDefault="00DA7B0E" w:rsidP="00DA7B0E">
      <w:pPr>
        <w:pStyle w:val="a3"/>
        <w:numPr>
          <w:ilvl w:val="0"/>
          <w:numId w:val="6"/>
        </w:numPr>
        <w:spacing w:after="0" w:line="24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Кадрлық мотивация саласындағы кадр саясаты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6</w:t>
      </w:r>
    </w:p>
    <w:p w:rsidR="00DA7B0E" w:rsidRDefault="00DA7B0E" w:rsidP="00DA7B0E">
      <w:pPr>
        <w:pStyle w:val="a3"/>
        <w:numPr>
          <w:ilvl w:val="0"/>
          <w:numId w:val="6"/>
        </w:numPr>
        <w:spacing w:after="0" w:line="24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Университет  ішінде  хабар тарату мақсаттары,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7</w:t>
      </w:r>
    </w:p>
    <w:p w:rsidR="00DA7B0E" w:rsidRDefault="00DA7B0E" w:rsidP="00DA7B0E">
      <w:pPr>
        <w:pStyle w:val="a3"/>
        <w:spacing w:after="0" w:line="24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құндылықтары,қарым-қатынасты дамыту саласындағы</w:t>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r>
      <w:r>
        <w:rPr>
          <w:rFonts w:ascii="Times New Roman" w:hAnsi="Times New Roman" w:cs="Times New Roman"/>
          <w:sz w:val="24"/>
          <w:szCs w:val="24"/>
          <w:lang w:val="kk-KZ"/>
        </w:rPr>
        <w:tab/>
        <w:t>8</w:t>
      </w:r>
    </w:p>
    <w:p w:rsidR="00DA7B0E" w:rsidRDefault="00DA7B0E" w:rsidP="00DA7B0E">
      <w:pPr>
        <w:pStyle w:val="a3"/>
        <w:spacing w:after="0" w:line="24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кадрлық саясат</w:t>
      </w:r>
    </w:p>
    <w:p w:rsidR="00DA7B0E" w:rsidRPr="007A7A82" w:rsidRDefault="00DA7B0E" w:rsidP="00DA7B0E">
      <w:pPr>
        <w:pStyle w:val="a3"/>
        <w:numPr>
          <w:ilvl w:val="0"/>
          <w:numId w:val="6"/>
        </w:numPr>
        <w:spacing w:after="0" w:line="240" w:lineRule="atLeast"/>
        <w:jc w:val="both"/>
        <w:rPr>
          <w:rFonts w:ascii="Times New Roman" w:hAnsi="Times New Roman" w:cs="Times New Roman"/>
          <w:sz w:val="24"/>
          <w:szCs w:val="24"/>
          <w:lang w:val="kk-KZ"/>
        </w:rPr>
      </w:pPr>
      <w:r>
        <w:rPr>
          <w:rFonts w:ascii="Times New Roman" w:hAnsi="Times New Roman" w:cs="Times New Roman"/>
          <w:sz w:val="24"/>
          <w:szCs w:val="24"/>
          <w:lang w:val="kk-KZ"/>
        </w:rPr>
        <w:t>Кадрлық саясатты іске асыруда басшылықтың жауапкершілігі</w:t>
      </w:r>
      <w:r>
        <w:rPr>
          <w:rFonts w:ascii="Times New Roman" w:hAnsi="Times New Roman" w:cs="Times New Roman"/>
          <w:sz w:val="24"/>
          <w:szCs w:val="24"/>
          <w:lang w:val="kk-KZ"/>
        </w:rPr>
        <w:tab/>
      </w:r>
      <w:r>
        <w:rPr>
          <w:rFonts w:ascii="Times New Roman" w:hAnsi="Times New Roman" w:cs="Times New Roman"/>
          <w:sz w:val="24"/>
          <w:szCs w:val="24"/>
          <w:lang w:val="kk-KZ"/>
        </w:rPr>
        <w:tab/>
        <w:t>8</w:t>
      </w:r>
    </w:p>
    <w:p w:rsidR="00DA7B0E" w:rsidRDefault="00DA7B0E" w:rsidP="00DA7B0E">
      <w:pPr>
        <w:spacing w:after="0" w:line="240" w:lineRule="atLeast"/>
        <w:jc w:val="both"/>
        <w:rPr>
          <w:rFonts w:ascii="Times New Roman" w:hAnsi="Times New Roman" w:cs="Times New Roman"/>
          <w:sz w:val="24"/>
          <w:szCs w:val="24"/>
          <w:lang w:val="kk-KZ"/>
        </w:rPr>
      </w:pPr>
    </w:p>
    <w:p w:rsidR="00DA7B0E" w:rsidRPr="00DA7B0E" w:rsidRDefault="00DA7B0E" w:rsidP="00DA7B0E">
      <w:pPr>
        <w:ind w:left="360"/>
        <w:jc w:val="center"/>
        <w:rPr>
          <w:rFonts w:ascii="Times New Roman" w:hAnsi="Times New Roman" w:cs="Times New Roman"/>
          <w:b/>
          <w:bCs/>
          <w:sz w:val="28"/>
          <w:szCs w:val="28"/>
          <w:shd w:val="clear" w:color="auto" w:fill="FFFFFF"/>
          <w:lang w:val="kk-KZ"/>
        </w:rPr>
      </w:pPr>
    </w:p>
    <w:p w:rsidR="00DA7B0E" w:rsidRDefault="00DA7B0E" w:rsidP="005A08E1">
      <w:pPr>
        <w:spacing w:after="0" w:line="240" w:lineRule="atLeast"/>
        <w:jc w:val="center"/>
        <w:rPr>
          <w:rFonts w:ascii="Times New Roman" w:hAnsi="Times New Roman" w:cs="Times New Roman"/>
          <w:b/>
          <w:sz w:val="24"/>
          <w:szCs w:val="24"/>
          <w:lang w:val="kk-KZ"/>
        </w:rPr>
      </w:pPr>
    </w:p>
    <w:p w:rsidR="00DA7B0E" w:rsidRDefault="00DA7B0E" w:rsidP="005A08E1">
      <w:pPr>
        <w:spacing w:after="0" w:line="240" w:lineRule="atLeast"/>
        <w:jc w:val="center"/>
        <w:rPr>
          <w:rFonts w:ascii="Times New Roman" w:hAnsi="Times New Roman" w:cs="Times New Roman"/>
          <w:b/>
          <w:sz w:val="24"/>
          <w:szCs w:val="24"/>
          <w:lang w:val="kk-KZ"/>
        </w:rPr>
      </w:pPr>
    </w:p>
    <w:p w:rsidR="00DA7B0E" w:rsidRDefault="00DA7B0E" w:rsidP="005A08E1">
      <w:pPr>
        <w:spacing w:after="0" w:line="240" w:lineRule="atLeast"/>
        <w:jc w:val="center"/>
        <w:rPr>
          <w:rFonts w:ascii="Times New Roman" w:hAnsi="Times New Roman" w:cs="Times New Roman"/>
          <w:b/>
          <w:sz w:val="24"/>
          <w:szCs w:val="24"/>
          <w:lang w:val="kk-KZ"/>
        </w:rPr>
      </w:pPr>
    </w:p>
    <w:p w:rsidR="00DA7B0E" w:rsidRDefault="00DA7B0E" w:rsidP="005A08E1">
      <w:pPr>
        <w:spacing w:after="0" w:line="240" w:lineRule="atLeast"/>
        <w:jc w:val="center"/>
        <w:rPr>
          <w:rFonts w:ascii="Times New Roman" w:hAnsi="Times New Roman" w:cs="Times New Roman"/>
          <w:b/>
          <w:sz w:val="24"/>
          <w:szCs w:val="24"/>
          <w:lang w:val="kk-KZ"/>
        </w:rPr>
      </w:pPr>
    </w:p>
    <w:p w:rsidR="00DA7B0E" w:rsidRDefault="00DA7B0E" w:rsidP="005A08E1">
      <w:pPr>
        <w:spacing w:after="0" w:line="240" w:lineRule="atLeast"/>
        <w:jc w:val="center"/>
        <w:rPr>
          <w:rFonts w:ascii="Times New Roman" w:hAnsi="Times New Roman" w:cs="Times New Roman"/>
          <w:b/>
          <w:sz w:val="24"/>
          <w:szCs w:val="24"/>
          <w:lang w:val="kk-KZ"/>
        </w:rPr>
      </w:pPr>
    </w:p>
    <w:p w:rsidR="00DA7B0E" w:rsidRDefault="00DA7B0E" w:rsidP="005A08E1">
      <w:pPr>
        <w:spacing w:after="0" w:line="240" w:lineRule="atLeast"/>
        <w:jc w:val="center"/>
        <w:rPr>
          <w:rFonts w:ascii="Times New Roman" w:hAnsi="Times New Roman" w:cs="Times New Roman"/>
          <w:b/>
          <w:sz w:val="24"/>
          <w:szCs w:val="24"/>
          <w:lang w:val="kk-KZ"/>
        </w:rPr>
      </w:pPr>
    </w:p>
    <w:p w:rsidR="00DA7B0E" w:rsidRDefault="00DA7B0E" w:rsidP="005A08E1">
      <w:pPr>
        <w:spacing w:after="0" w:line="240" w:lineRule="atLeast"/>
        <w:jc w:val="center"/>
        <w:rPr>
          <w:rFonts w:ascii="Times New Roman" w:hAnsi="Times New Roman" w:cs="Times New Roman"/>
          <w:b/>
          <w:sz w:val="24"/>
          <w:szCs w:val="24"/>
          <w:lang w:val="kk-KZ"/>
        </w:rPr>
      </w:pPr>
    </w:p>
    <w:p w:rsidR="00DA7B0E" w:rsidRDefault="00DA7B0E" w:rsidP="005A08E1">
      <w:pPr>
        <w:spacing w:after="0" w:line="240" w:lineRule="atLeast"/>
        <w:jc w:val="center"/>
        <w:rPr>
          <w:rFonts w:ascii="Times New Roman" w:hAnsi="Times New Roman" w:cs="Times New Roman"/>
          <w:b/>
          <w:sz w:val="24"/>
          <w:szCs w:val="24"/>
          <w:lang w:val="kk-KZ"/>
        </w:rPr>
      </w:pPr>
    </w:p>
    <w:p w:rsidR="00DA7B0E" w:rsidRDefault="00DA7B0E" w:rsidP="005A08E1">
      <w:pPr>
        <w:spacing w:after="0" w:line="240" w:lineRule="atLeast"/>
        <w:jc w:val="center"/>
        <w:rPr>
          <w:rFonts w:ascii="Times New Roman" w:hAnsi="Times New Roman" w:cs="Times New Roman"/>
          <w:b/>
          <w:sz w:val="24"/>
          <w:szCs w:val="24"/>
          <w:lang w:val="kk-KZ"/>
        </w:rPr>
      </w:pPr>
    </w:p>
    <w:p w:rsidR="00DA7B0E" w:rsidRDefault="00DA7B0E" w:rsidP="005A08E1">
      <w:pPr>
        <w:spacing w:after="0" w:line="240" w:lineRule="atLeast"/>
        <w:jc w:val="center"/>
        <w:rPr>
          <w:rFonts w:ascii="Times New Roman" w:hAnsi="Times New Roman" w:cs="Times New Roman"/>
          <w:b/>
          <w:sz w:val="24"/>
          <w:szCs w:val="24"/>
          <w:lang w:val="kk-KZ"/>
        </w:rPr>
      </w:pPr>
    </w:p>
    <w:p w:rsidR="00DA7B0E" w:rsidRDefault="00DA7B0E" w:rsidP="005A08E1">
      <w:pPr>
        <w:spacing w:after="0" w:line="240" w:lineRule="atLeast"/>
        <w:jc w:val="center"/>
        <w:rPr>
          <w:rFonts w:ascii="Times New Roman" w:hAnsi="Times New Roman" w:cs="Times New Roman"/>
          <w:b/>
          <w:sz w:val="24"/>
          <w:szCs w:val="24"/>
          <w:lang w:val="kk-KZ"/>
        </w:rPr>
      </w:pPr>
    </w:p>
    <w:p w:rsidR="00DA7B0E" w:rsidRDefault="00DA7B0E" w:rsidP="005A08E1">
      <w:pPr>
        <w:spacing w:after="0" w:line="240" w:lineRule="atLeast"/>
        <w:jc w:val="center"/>
        <w:rPr>
          <w:rFonts w:ascii="Times New Roman" w:hAnsi="Times New Roman" w:cs="Times New Roman"/>
          <w:b/>
          <w:sz w:val="24"/>
          <w:szCs w:val="24"/>
          <w:lang w:val="kk-KZ"/>
        </w:rPr>
      </w:pPr>
    </w:p>
    <w:p w:rsidR="005A08E1" w:rsidRDefault="005A08E1" w:rsidP="006E6622">
      <w:pPr>
        <w:spacing w:after="0" w:line="240" w:lineRule="atLeast"/>
        <w:jc w:val="both"/>
        <w:rPr>
          <w:rFonts w:ascii="Times New Roman" w:hAnsi="Times New Roman" w:cs="Times New Roman"/>
          <w:sz w:val="24"/>
          <w:szCs w:val="24"/>
          <w:lang w:val="kk-KZ"/>
        </w:rPr>
      </w:pPr>
    </w:p>
    <w:p w:rsidR="005A08E1" w:rsidRDefault="005A08E1" w:rsidP="006E6622">
      <w:pPr>
        <w:spacing w:after="0" w:line="240" w:lineRule="atLeast"/>
        <w:jc w:val="both"/>
        <w:rPr>
          <w:rFonts w:ascii="Times New Roman" w:hAnsi="Times New Roman" w:cs="Times New Roman"/>
          <w:sz w:val="24"/>
          <w:szCs w:val="24"/>
          <w:lang w:val="kk-KZ"/>
        </w:rPr>
      </w:pPr>
    </w:p>
    <w:p w:rsidR="005A08E1" w:rsidRDefault="005A08E1" w:rsidP="006E6622">
      <w:pPr>
        <w:spacing w:after="0" w:line="240" w:lineRule="atLeast"/>
        <w:jc w:val="both"/>
        <w:rPr>
          <w:rFonts w:ascii="Times New Roman" w:hAnsi="Times New Roman" w:cs="Times New Roman"/>
          <w:sz w:val="24"/>
          <w:szCs w:val="24"/>
          <w:lang w:val="kk-KZ"/>
        </w:rPr>
      </w:pPr>
    </w:p>
    <w:p w:rsidR="005A08E1" w:rsidRDefault="005A08E1" w:rsidP="006E6622">
      <w:pPr>
        <w:spacing w:after="0" w:line="240" w:lineRule="atLeast"/>
        <w:jc w:val="both"/>
        <w:rPr>
          <w:rFonts w:ascii="Times New Roman" w:hAnsi="Times New Roman" w:cs="Times New Roman"/>
          <w:sz w:val="24"/>
          <w:szCs w:val="24"/>
          <w:lang w:val="kk-KZ"/>
        </w:rPr>
      </w:pPr>
    </w:p>
    <w:p w:rsidR="005A08E1" w:rsidRDefault="005A08E1" w:rsidP="006E6622">
      <w:pPr>
        <w:spacing w:after="0" w:line="240" w:lineRule="atLeast"/>
        <w:jc w:val="both"/>
        <w:rPr>
          <w:rFonts w:ascii="Times New Roman" w:hAnsi="Times New Roman" w:cs="Times New Roman"/>
          <w:sz w:val="24"/>
          <w:szCs w:val="24"/>
          <w:lang w:val="kk-KZ"/>
        </w:rPr>
      </w:pPr>
    </w:p>
    <w:p w:rsidR="005A08E1" w:rsidRDefault="005A08E1" w:rsidP="006E6622">
      <w:pPr>
        <w:spacing w:after="0" w:line="240" w:lineRule="atLeast"/>
        <w:jc w:val="both"/>
        <w:rPr>
          <w:rFonts w:ascii="Times New Roman" w:hAnsi="Times New Roman" w:cs="Times New Roman"/>
          <w:sz w:val="24"/>
          <w:szCs w:val="24"/>
          <w:lang w:val="kk-KZ"/>
        </w:rPr>
      </w:pPr>
    </w:p>
    <w:p w:rsidR="005A08E1" w:rsidRDefault="005A08E1" w:rsidP="006E6622">
      <w:pPr>
        <w:spacing w:after="0" w:line="240" w:lineRule="atLeast"/>
        <w:jc w:val="both"/>
        <w:rPr>
          <w:rFonts w:ascii="Times New Roman" w:hAnsi="Times New Roman" w:cs="Times New Roman"/>
          <w:sz w:val="24"/>
          <w:szCs w:val="24"/>
          <w:lang w:val="kk-KZ"/>
        </w:rPr>
      </w:pPr>
    </w:p>
    <w:p w:rsidR="005A08E1" w:rsidRDefault="005A08E1" w:rsidP="006E6622">
      <w:pPr>
        <w:spacing w:after="0" w:line="240" w:lineRule="atLeast"/>
        <w:jc w:val="both"/>
        <w:rPr>
          <w:rFonts w:ascii="Times New Roman" w:hAnsi="Times New Roman" w:cs="Times New Roman"/>
          <w:sz w:val="24"/>
          <w:szCs w:val="24"/>
          <w:lang w:val="kk-KZ"/>
        </w:rPr>
      </w:pPr>
    </w:p>
    <w:p w:rsidR="005A08E1" w:rsidRDefault="005A08E1" w:rsidP="006E6622">
      <w:pPr>
        <w:spacing w:after="0" w:line="240" w:lineRule="atLeast"/>
        <w:jc w:val="both"/>
        <w:rPr>
          <w:rFonts w:ascii="Times New Roman" w:hAnsi="Times New Roman" w:cs="Times New Roman"/>
          <w:sz w:val="24"/>
          <w:szCs w:val="24"/>
          <w:lang w:val="kk-KZ"/>
        </w:rPr>
      </w:pPr>
    </w:p>
    <w:p w:rsidR="007A7A82" w:rsidRDefault="007A7A82" w:rsidP="006E6622">
      <w:pPr>
        <w:spacing w:after="0" w:line="240" w:lineRule="atLeast"/>
        <w:jc w:val="both"/>
        <w:rPr>
          <w:rFonts w:ascii="Times New Roman" w:hAnsi="Times New Roman" w:cs="Times New Roman"/>
          <w:sz w:val="24"/>
          <w:szCs w:val="24"/>
          <w:lang w:val="kk-KZ"/>
        </w:rPr>
      </w:pPr>
    </w:p>
    <w:p w:rsidR="007A7A82" w:rsidRDefault="007A7A82" w:rsidP="006E6622">
      <w:pPr>
        <w:spacing w:after="0" w:line="240" w:lineRule="atLeast"/>
        <w:jc w:val="both"/>
        <w:rPr>
          <w:rFonts w:ascii="Times New Roman" w:hAnsi="Times New Roman" w:cs="Times New Roman"/>
          <w:sz w:val="24"/>
          <w:szCs w:val="24"/>
          <w:lang w:val="kk-KZ"/>
        </w:rPr>
      </w:pPr>
    </w:p>
    <w:p w:rsidR="007A7A82" w:rsidRDefault="007A7A82" w:rsidP="006E6622">
      <w:pPr>
        <w:spacing w:after="0" w:line="240" w:lineRule="atLeast"/>
        <w:jc w:val="both"/>
        <w:rPr>
          <w:rFonts w:ascii="Times New Roman" w:hAnsi="Times New Roman" w:cs="Times New Roman"/>
          <w:sz w:val="24"/>
          <w:szCs w:val="24"/>
          <w:lang w:val="kk-KZ"/>
        </w:rPr>
      </w:pPr>
    </w:p>
    <w:p w:rsidR="007A7A82" w:rsidRDefault="007A7A82" w:rsidP="006E6622">
      <w:pPr>
        <w:spacing w:after="0" w:line="240" w:lineRule="atLeast"/>
        <w:jc w:val="both"/>
        <w:rPr>
          <w:rFonts w:ascii="Times New Roman" w:hAnsi="Times New Roman" w:cs="Times New Roman"/>
          <w:sz w:val="24"/>
          <w:szCs w:val="24"/>
          <w:lang w:val="kk-KZ"/>
        </w:rPr>
      </w:pPr>
    </w:p>
    <w:p w:rsidR="007A7A82" w:rsidRDefault="007A7A82" w:rsidP="006E6622">
      <w:pPr>
        <w:spacing w:after="0" w:line="240" w:lineRule="atLeast"/>
        <w:jc w:val="both"/>
        <w:rPr>
          <w:rFonts w:ascii="Times New Roman" w:hAnsi="Times New Roman" w:cs="Times New Roman"/>
          <w:sz w:val="24"/>
          <w:szCs w:val="24"/>
          <w:lang w:val="kk-KZ"/>
        </w:rPr>
      </w:pPr>
    </w:p>
    <w:p w:rsidR="007A7A82" w:rsidRDefault="007A7A82" w:rsidP="006E6622">
      <w:pPr>
        <w:spacing w:after="0" w:line="240" w:lineRule="atLeast"/>
        <w:jc w:val="both"/>
        <w:rPr>
          <w:rFonts w:ascii="Times New Roman" w:hAnsi="Times New Roman" w:cs="Times New Roman"/>
          <w:sz w:val="24"/>
          <w:szCs w:val="24"/>
          <w:lang w:val="kk-KZ"/>
        </w:rPr>
      </w:pPr>
    </w:p>
    <w:p w:rsidR="007A7A82" w:rsidRDefault="007A7A82" w:rsidP="006E6622">
      <w:pPr>
        <w:spacing w:after="0" w:line="240" w:lineRule="atLeast"/>
        <w:jc w:val="both"/>
        <w:rPr>
          <w:rFonts w:ascii="Times New Roman" w:hAnsi="Times New Roman" w:cs="Times New Roman"/>
          <w:sz w:val="24"/>
          <w:szCs w:val="24"/>
          <w:lang w:val="kk-KZ"/>
        </w:rPr>
      </w:pPr>
    </w:p>
    <w:p w:rsidR="007A7A82" w:rsidRDefault="007A7A82" w:rsidP="006E6622">
      <w:pPr>
        <w:spacing w:after="0" w:line="240" w:lineRule="atLeast"/>
        <w:jc w:val="both"/>
        <w:rPr>
          <w:rFonts w:ascii="Times New Roman" w:hAnsi="Times New Roman" w:cs="Times New Roman"/>
          <w:sz w:val="24"/>
          <w:szCs w:val="24"/>
          <w:lang w:val="kk-KZ"/>
        </w:rPr>
      </w:pPr>
    </w:p>
    <w:p w:rsidR="007A7A82" w:rsidRDefault="007A7A82" w:rsidP="006E6622">
      <w:pPr>
        <w:spacing w:after="0" w:line="240" w:lineRule="atLeast"/>
        <w:jc w:val="both"/>
        <w:rPr>
          <w:rFonts w:ascii="Times New Roman" w:hAnsi="Times New Roman" w:cs="Times New Roman"/>
          <w:sz w:val="24"/>
          <w:szCs w:val="24"/>
          <w:lang w:val="kk-KZ"/>
        </w:rPr>
      </w:pPr>
    </w:p>
    <w:p w:rsidR="007A7A82" w:rsidRDefault="007A7A82" w:rsidP="006E6622">
      <w:pPr>
        <w:spacing w:after="0" w:line="240" w:lineRule="atLeast"/>
        <w:jc w:val="both"/>
        <w:rPr>
          <w:rFonts w:ascii="Times New Roman" w:hAnsi="Times New Roman" w:cs="Times New Roman"/>
          <w:sz w:val="24"/>
          <w:szCs w:val="24"/>
          <w:lang w:val="kk-KZ"/>
        </w:rPr>
      </w:pPr>
    </w:p>
    <w:p w:rsidR="007A7A82" w:rsidRDefault="007A7A82" w:rsidP="006E6622">
      <w:pPr>
        <w:spacing w:after="0" w:line="240" w:lineRule="atLeast"/>
        <w:jc w:val="both"/>
        <w:rPr>
          <w:rFonts w:ascii="Times New Roman" w:hAnsi="Times New Roman" w:cs="Times New Roman"/>
          <w:sz w:val="24"/>
          <w:szCs w:val="24"/>
          <w:lang w:val="kk-KZ"/>
        </w:rPr>
      </w:pPr>
    </w:p>
    <w:p w:rsidR="007A7A82" w:rsidRDefault="007A7A82" w:rsidP="006E6622">
      <w:pPr>
        <w:spacing w:after="0" w:line="240" w:lineRule="atLeast"/>
        <w:jc w:val="both"/>
        <w:rPr>
          <w:rFonts w:ascii="Times New Roman" w:hAnsi="Times New Roman" w:cs="Times New Roman"/>
          <w:sz w:val="24"/>
          <w:szCs w:val="24"/>
          <w:lang w:val="kk-KZ"/>
        </w:rPr>
      </w:pPr>
    </w:p>
    <w:p w:rsidR="005A08E1" w:rsidRDefault="005A08E1" w:rsidP="006E6622">
      <w:pPr>
        <w:spacing w:after="0" w:line="240" w:lineRule="atLeast"/>
        <w:jc w:val="both"/>
        <w:rPr>
          <w:rFonts w:ascii="Times New Roman" w:hAnsi="Times New Roman" w:cs="Times New Roman"/>
          <w:sz w:val="24"/>
          <w:szCs w:val="24"/>
          <w:lang w:val="kk-KZ"/>
        </w:rPr>
      </w:pPr>
    </w:p>
    <w:p w:rsidR="005A08E1" w:rsidRPr="005A08E1" w:rsidRDefault="005A08E1" w:rsidP="005A08E1">
      <w:pPr>
        <w:pStyle w:val="a3"/>
        <w:numPr>
          <w:ilvl w:val="0"/>
          <w:numId w:val="5"/>
        </w:numPr>
        <w:spacing w:after="0" w:line="240" w:lineRule="atLeast"/>
        <w:jc w:val="center"/>
        <w:rPr>
          <w:rFonts w:ascii="Times New Roman" w:hAnsi="Times New Roman" w:cs="Times New Roman"/>
          <w:b/>
          <w:sz w:val="24"/>
          <w:szCs w:val="24"/>
          <w:lang w:val="kk-KZ"/>
        </w:rPr>
      </w:pPr>
      <w:r w:rsidRPr="005A08E1">
        <w:rPr>
          <w:rFonts w:ascii="Times New Roman" w:hAnsi="Times New Roman" w:cs="Times New Roman"/>
          <w:b/>
          <w:sz w:val="24"/>
          <w:szCs w:val="24"/>
          <w:lang w:val="kk-KZ"/>
        </w:rPr>
        <w:lastRenderedPageBreak/>
        <w:t xml:space="preserve">ПАЙДАЛАНУ АЙМАҒЫ </w:t>
      </w:r>
    </w:p>
    <w:p w:rsidR="005A08E1" w:rsidRPr="005A08E1" w:rsidRDefault="005A08E1" w:rsidP="005A08E1">
      <w:pPr>
        <w:spacing w:after="0" w:line="240" w:lineRule="atLeast"/>
        <w:ind w:left="360"/>
        <w:rPr>
          <w:rFonts w:ascii="Times New Roman" w:hAnsi="Times New Roman" w:cs="Times New Roman"/>
          <w:sz w:val="24"/>
          <w:szCs w:val="24"/>
          <w:lang w:val="kk-KZ"/>
        </w:rPr>
      </w:pPr>
    </w:p>
    <w:p w:rsidR="006E6622" w:rsidRPr="005B06FD" w:rsidRDefault="006E6622" w:rsidP="006E6622">
      <w:pPr>
        <w:spacing w:after="0" w:line="240" w:lineRule="atLeast"/>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1.1.</w:t>
      </w:r>
      <w:r w:rsidRPr="005B06FD">
        <w:rPr>
          <w:rFonts w:ascii="Times New Roman" w:hAnsi="Times New Roman" w:cs="Times New Roman"/>
          <w:sz w:val="24"/>
          <w:szCs w:val="24"/>
          <w:lang w:val="kk-KZ"/>
        </w:rPr>
        <w:tab/>
        <w:t xml:space="preserve"> Есенов университетінің кадрлық саясаты (бұдан әрә- Саясат) университет қызметін жетілдірудің маңызды факторларының бірі ретінде кадрлардың біліктілігін арттыруға бағытталған.</w:t>
      </w:r>
    </w:p>
    <w:p w:rsidR="006E6622" w:rsidRPr="005B06FD" w:rsidRDefault="006E6622" w:rsidP="006E6622">
      <w:pPr>
        <w:spacing w:after="0" w:line="240" w:lineRule="atLeast"/>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 xml:space="preserve"> </w:t>
      </w:r>
      <w:r w:rsidRPr="005B06FD">
        <w:rPr>
          <w:rFonts w:ascii="Times New Roman" w:hAnsi="Times New Roman" w:cs="Times New Roman"/>
          <w:sz w:val="24"/>
          <w:szCs w:val="24"/>
          <w:lang w:val="kk-KZ"/>
        </w:rPr>
        <w:tab/>
        <w:t>Кадрылық саясат университеттің даму  стратегиясын жүзеге асыру үшін мақсаттардың, принциптердің, бағыттардың, басқару механизмдерінің жүйесін және персоналды тиімді қолдануды анықтайды.</w:t>
      </w:r>
    </w:p>
    <w:p w:rsidR="006E6622" w:rsidRPr="005B06FD" w:rsidRDefault="006E6622" w:rsidP="006E6622">
      <w:pPr>
        <w:spacing w:after="0" w:line="240" w:lineRule="atLeast"/>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1.2. Кадрлық саясат келесі негізінде әзірленеді:</w:t>
      </w:r>
    </w:p>
    <w:p w:rsidR="005B5B04" w:rsidRPr="005B06FD" w:rsidRDefault="005B5B04" w:rsidP="009F077D">
      <w:pPr>
        <w:spacing w:after="0" w:line="240" w:lineRule="atLeast"/>
        <w:ind w:firstLine="708"/>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1) Қазақстан Республикасының 2015 жылғы 23 қарашадағы Еңбек кодексі (өзгертулер мен толықтырулармен);</w:t>
      </w:r>
    </w:p>
    <w:p w:rsidR="005B5B04" w:rsidRPr="005B06FD" w:rsidRDefault="005B5B04" w:rsidP="009F077D">
      <w:pPr>
        <w:spacing w:after="0" w:line="240" w:lineRule="atLeast"/>
        <w:ind w:firstLine="708"/>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2) «Білім туралы» Қазақстан Республикасының 2007 жылғы 27 шілдедегі Заңы (өзгертулер мен толықтырулармен);</w:t>
      </w:r>
    </w:p>
    <w:p w:rsidR="005B5B04" w:rsidRPr="005B06FD" w:rsidRDefault="005B5B04" w:rsidP="009F077D">
      <w:pPr>
        <w:spacing w:after="0" w:line="240" w:lineRule="atLeast"/>
        <w:ind w:firstLine="708"/>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4) Білім және ғылым министрінің 2015 жылғы 17 маусымдағы бұйрығымен бекітілген білім беру қызметіне қойылатын біліктілік талаптары және олардың сәйкестігін растайтын құжаттар тізімі;</w:t>
      </w:r>
    </w:p>
    <w:p w:rsidR="005B5B04" w:rsidRPr="005B06FD" w:rsidRDefault="005B5B04" w:rsidP="009F077D">
      <w:pPr>
        <w:spacing w:after="0" w:line="240" w:lineRule="atLeast"/>
        <w:ind w:firstLine="708"/>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5) Университеттің стратегиясы.</w:t>
      </w:r>
    </w:p>
    <w:p w:rsidR="005B5B04" w:rsidRPr="005B06FD" w:rsidRDefault="005B5B04" w:rsidP="009F077D">
      <w:pPr>
        <w:spacing w:after="0" w:line="240" w:lineRule="atLeast"/>
        <w:ind w:firstLine="708"/>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1.3. Университеттің кадрлық саясаты персоналды басқару жүйесінде келесі бағыттар бойынша жүзеге асырылады:</w:t>
      </w:r>
    </w:p>
    <w:p w:rsidR="005B5B04" w:rsidRPr="005B06FD" w:rsidRDefault="009F077D" w:rsidP="006E6622">
      <w:pPr>
        <w:spacing w:after="0" w:line="240" w:lineRule="atLeast"/>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ab/>
        <w:t>1) Университеттің кадрлық ресурстарға ағымдағы қажеттілігін қанағаттандыруға бағытталған жұмысты қамтамасыз ету;</w:t>
      </w:r>
    </w:p>
    <w:p w:rsidR="009F077D" w:rsidRPr="005B06FD" w:rsidRDefault="009F077D" w:rsidP="006E6622">
      <w:pPr>
        <w:spacing w:after="0" w:line="240" w:lineRule="atLeast"/>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ab/>
        <w:t>2) білімді алудың тиімділігін арттыруға және оны практикада қолдануға, сондай-ақ қызметкерлердің әлеуетін  дамытуға жағдай жасауға бағытталған кадрларды дайындау мен дамыту;</w:t>
      </w:r>
    </w:p>
    <w:p w:rsidR="009F077D" w:rsidRPr="005B06FD" w:rsidRDefault="009F077D" w:rsidP="006E6622">
      <w:pPr>
        <w:spacing w:after="0" w:line="240" w:lineRule="atLeast"/>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ab/>
        <w:t>3) еңбек нәтижесіне байланысты сыйақы мен ынталандыру жүйесін дамытуға бағытталған мотивация;</w:t>
      </w:r>
    </w:p>
    <w:p w:rsidR="009F077D" w:rsidRPr="005B06FD" w:rsidRDefault="00182A2D" w:rsidP="006E6622">
      <w:pPr>
        <w:spacing w:after="0" w:line="240" w:lineRule="atLeast"/>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ab/>
        <w:t>4) стратегиялық мақсаттар мен құндылықтарды аудару, қызметкерлердің Университеттің мақсаттары,міндеттері, басымдықтары мен құндылықтары, оның корпоративтыік мәдениеті, ақпарат пе білімнің еркін алмасуы туралы түсінгі мен қолдауын қамтамасыз ету;</w:t>
      </w:r>
    </w:p>
    <w:p w:rsidR="00182A2D" w:rsidRPr="0023138D" w:rsidRDefault="00182A2D" w:rsidP="006E6622">
      <w:pPr>
        <w:spacing w:after="0" w:line="240" w:lineRule="atLeast"/>
        <w:jc w:val="both"/>
        <w:rPr>
          <w:rFonts w:ascii="Times New Roman" w:hAnsi="Times New Roman" w:cs="Times New Roman"/>
          <w:b/>
          <w:sz w:val="24"/>
          <w:szCs w:val="24"/>
          <w:lang w:val="kk-KZ"/>
        </w:rPr>
      </w:pPr>
      <w:r w:rsidRPr="0023138D">
        <w:rPr>
          <w:rFonts w:ascii="Times New Roman" w:hAnsi="Times New Roman" w:cs="Times New Roman"/>
          <w:b/>
          <w:sz w:val="24"/>
          <w:szCs w:val="24"/>
          <w:lang w:val="kk-KZ"/>
        </w:rPr>
        <w:tab/>
        <w:t>1.4. Саясатты іске асырудың негізгі шарттары:</w:t>
      </w:r>
    </w:p>
    <w:p w:rsidR="00182A2D" w:rsidRPr="005B06FD" w:rsidRDefault="00182A2D" w:rsidP="006E6622">
      <w:pPr>
        <w:spacing w:after="0" w:line="240" w:lineRule="atLeast"/>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ab/>
        <w:t>1) Саясат пе персоналды басқару жүйесінің Қазақстан Республикасы заңнамасының талаптарына сәйкестігі;</w:t>
      </w:r>
    </w:p>
    <w:p w:rsidR="00C72C2D" w:rsidRPr="005B06FD" w:rsidRDefault="00090EC9" w:rsidP="00C72C2D">
      <w:pPr>
        <w:spacing w:after="0" w:line="240" w:lineRule="atLeast"/>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ab/>
        <w:t>2) университет басшылығының іске асырылып жатқа кадр саясатына бейімділігі;</w:t>
      </w:r>
    </w:p>
    <w:p w:rsidR="00C72C2D" w:rsidRPr="005B06FD" w:rsidRDefault="00C72C2D" w:rsidP="00C72C2D">
      <w:pPr>
        <w:spacing w:after="0" w:line="240" w:lineRule="atLeast"/>
        <w:ind w:firstLine="708"/>
        <w:jc w:val="both"/>
        <w:rPr>
          <w:rFonts w:ascii="Times New Roman" w:eastAsia="Times New Roman" w:hAnsi="Times New Roman" w:cs="Times New Roman"/>
          <w:color w:val="202124"/>
          <w:sz w:val="24"/>
          <w:szCs w:val="24"/>
          <w:lang w:val="kk-KZ" w:eastAsia="ru-RU"/>
        </w:rPr>
      </w:pPr>
      <w:r w:rsidRPr="005B06FD">
        <w:rPr>
          <w:rFonts w:ascii="Times New Roman" w:hAnsi="Times New Roman" w:cs="Times New Roman"/>
          <w:sz w:val="24"/>
          <w:szCs w:val="24"/>
          <w:lang w:val="kk-KZ"/>
        </w:rPr>
        <w:t xml:space="preserve">3) </w:t>
      </w:r>
      <w:r w:rsidRPr="005B06FD">
        <w:rPr>
          <w:rFonts w:ascii="Times New Roman" w:eastAsia="Times New Roman" w:hAnsi="Times New Roman" w:cs="Times New Roman"/>
          <w:color w:val="202124"/>
          <w:sz w:val="24"/>
          <w:szCs w:val="24"/>
          <w:lang w:val="kk-KZ" w:eastAsia="ru-RU"/>
        </w:rPr>
        <w:t>персоналды басқарудың тиімді инновациялық технологиялары мен әдістерін енгізу;</w:t>
      </w:r>
    </w:p>
    <w:p w:rsidR="00C72C2D" w:rsidRPr="005B06FD" w:rsidRDefault="00C72C2D" w:rsidP="00C72C2D">
      <w:pPr>
        <w:spacing w:after="0" w:line="240" w:lineRule="atLeast"/>
        <w:ind w:firstLine="708"/>
        <w:jc w:val="both"/>
        <w:rPr>
          <w:rFonts w:ascii="Times New Roman" w:eastAsia="Times New Roman" w:hAnsi="Times New Roman" w:cs="Times New Roman"/>
          <w:color w:val="202124"/>
          <w:sz w:val="24"/>
          <w:szCs w:val="24"/>
          <w:lang w:val="kk-KZ" w:eastAsia="ru-RU"/>
        </w:rPr>
      </w:pPr>
      <w:r w:rsidRPr="005B06FD">
        <w:rPr>
          <w:rFonts w:ascii="Times New Roman" w:eastAsia="Times New Roman" w:hAnsi="Times New Roman" w:cs="Times New Roman"/>
          <w:color w:val="202124"/>
          <w:sz w:val="24"/>
          <w:szCs w:val="24"/>
          <w:lang w:val="kk-KZ" w:eastAsia="ru-RU"/>
        </w:rPr>
        <w:t>4) университет персоналын басқару жүйесінің объективтілігі мен ашықтығын қамтамасыз ету.</w:t>
      </w:r>
    </w:p>
    <w:p w:rsidR="00C72C2D" w:rsidRPr="00C72C2D" w:rsidRDefault="00C72C2D" w:rsidP="00C72C2D">
      <w:pPr>
        <w:spacing w:after="0" w:line="240" w:lineRule="atLeast"/>
        <w:ind w:firstLine="708"/>
        <w:jc w:val="both"/>
        <w:rPr>
          <w:rFonts w:ascii="Times New Roman" w:hAnsi="Times New Roman" w:cs="Times New Roman"/>
          <w:sz w:val="24"/>
          <w:szCs w:val="24"/>
          <w:lang w:val="kk-KZ"/>
        </w:rPr>
      </w:pPr>
    </w:p>
    <w:p w:rsidR="00C72C2D" w:rsidRPr="005A08E1" w:rsidRDefault="00524A3C" w:rsidP="00524A3C">
      <w:pPr>
        <w:spacing w:after="0" w:line="240" w:lineRule="atLeast"/>
        <w:jc w:val="center"/>
        <w:rPr>
          <w:rFonts w:ascii="Times New Roman" w:hAnsi="Times New Roman" w:cs="Times New Roman"/>
          <w:b/>
          <w:sz w:val="24"/>
          <w:szCs w:val="24"/>
          <w:lang w:val="kk-KZ"/>
        </w:rPr>
      </w:pPr>
      <w:r w:rsidRPr="005A08E1">
        <w:rPr>
          <w:rFonts w:ascii="Times New Roman" w:hAnsi="Times New Roman" w:cs="Times New Roman"/>
          <w:b/>
          <w:sz w:val="24"/>
          <w:szCs w:val="24"/>
          <w:lang w:val="kk-KZ"/>
        </w:rPr>
        <w:t>2. БЕЛГІЛЕР МЕН ҚЫСҚАРТУЛАР</w:t>
      </w:r>
    </w:p>
    <w:p w:rsidR="00524A3C" w:rsidRPr="005B06FD" w:rsidRDefault="00524A3C" w:rsidP="00524A3C">
      <w:pPr>
        <w:spacing w:after="0" w:line="240" w:lineRule="atLeast"/>
        <w:rPr>
          <w:rFonts w:ascii="Times New Roman" w:hAnsi="Times New Roman" w:cs="Times New Roman"/>
          <w:sz w:val="24"/>
          <w:szCs w:val="24"/>
          <w:lang w:val="kk-KZ"/>
        </w:rPr>
      </w:pPr>
    </w:p>
    <w:p w:rsidR="00524A3C" w:rsidRPr="005B06FD" w:rsidRDefault="00524A3C" w:rsidP="00524A3C">
      <w:pPr>
        <w:spacing w:after="0" w:line="240" w:lineRule="atLeast"/>
        <w:rPr>
          <w:rFonts w:ascii="Times New Roman" w:hAnsi="Times New Roman" w:cs="Times New Roman"/>
          <w:sz w:val="24"/>
          <w:szCs w:val="24"/>
          <w:lang w:val="kk-KZ"/>
        </w:rPr>
      </w:pPr>
      <w:r w:rsidRPr="005B06FD">
        <w:rPr>
          <w:rFonts w:ascii="Times New Roman" w:hAnsi="Times New Roman" w:cs="Times New Roman"/>
          <w:sz w:val="24"/>
          <w:szCs w:val="24"/>
          <w:lang w:val="kk-KZ"/>
        </w:rPr>
        <w:t>ҚР БжҒМ</w:t>
      </w:r>
      <w:r w:rsidRPr="005B06FD">
        <w:rPr>
          <w:rFonts w:ascii="Times New Roman" w:hAnsi="Times New Roman" w:cs="Times New Roman"/>
          <w:sz w:val="24"/>
          <w:szCs w:val="24"/>
          <w:lang w:val="kk-KZ"/>
        </w:rPr>
        <w:tab/>
      </w:r>
      <w:r w:rsidRPr="005B06FD">
        <w:rPr>
          <w:rFonts w:ascii="Times New Roman" w:hAnsi="Times New Roman" w:cs="Times New Roman"/>
          <w:sz w:val="24"/>
          <w:szCs w:val="24"/>
          <w:lang w:val="kk-KZ"/>
        </w:rPr>
        <w:tab/>
      </w:r>
      <w:r w:rsidRPr="005B06FD">
        <w:rPr>
          <w:rFonts w:ascii="Times New Roman" w:hAnsi="Times New Roman" w:cs="Times New Roman"/>
          <w:sz w:val="24"/>
          <w:szCs w:val="24"/>
          <w:lang w:val="kk-KZ"/>
        </w:rPr>
        <w:tab/>
        <w:t xml:space="preserve">-  Қазақстан Республикасы Білім және ғылым министрлігі </w:t>
      </w:r>
    </w:p>
    <w:p w:rsidR="00524A3C" w:rsidRPr="005B06FD" w:rsidRDefault="00524A3C" w:rsidP="00524A3C">
      <w:pPr>
        <w:spacing w:after="0" w:line="240" w:lineRule="atLeast"/>
        <w:rPr>
          <w:rFonts w:ascii="Times New Roman" w:hAnsi="Times New Roman" w:cs="Times New Roman"/>
          <w:sz w:val="24"/>
          <w:szCs w:val="24"/>
          <w:lang w:val="kk-KZ"/>
        </w:rPr>
      </w:pPr>
    </w:p>
    <w:p w:rsidR="00D662B8" w:rsidRPr="005B06FD" w:rsidRDefault="00524A3C" w:rsidP="00D662B8">
      <w:pPr>
        <w:spacing w:after="0" w:line="240" w:lineRule="atLeast"/>
        <w:ind w:left="2832" w:hanging="2832"/>
        <w:rPr>
          <w:rFonts w:ascii="Times New Roman" w:hAnsi="Times New Roman" w:cs="Times New Roman"/>
          <w:sz w:val="24"/>
          <w:szCs w:val="24"/>
          <w:lang w:val="kk-KZ"/>
        </w:rPr>
      </w:pPr>
      <w:r w:rsidRPr="005B06FD">
        <w:rPr>
          <w:rFonts w:ascii="Times New Roman" w:hAnsi="Times New Roman" w:cs="Times New Roman"/>
          <w:sz w:val="24"/>
          <w:szCs w:val="24"/>
          <w:lang w:val="kk-KZ"/>
        </w:rPr>
        <w:t>Есенов Университеті</w:t>
      </w:r>
      <w:r w:rsidRPr="005B06FD">
        <w:rPr>
          <w:rFonts w:ascii="Times New Roman" w:hAnsi="Times New Roman" w:cs="Times New Roman"/>
          <w:sz w:val="24"/>
          <w:szCs w:val="24"/>
          <w:lang w:val="kk-KZ"/>
        </w:rPr>
        <w:tab/>
      </w:r>
      <w:r w:rsidR="00D662B8" w:rsidRPr="005B06FD">
        <w:rPr>
          <w:rFonts w:ascii="Times New Roman" w:hAnsi="Times New Roman" w:cs="Times New Roman"/>
          <w:sz w:val="24"/>
          <w:szCs w:val="24"/>
          <w:lang w:val="kk-KZ"/>
        </w:rPr>
        <w:t>«Ш. Есенов атындағы Каспий технологиялар және инжиниринг университеті» коммерциялық емес акционерлік қоғамы.</w:t>
      </w:r>
    </w:p>
    <w:p w:rsidR="00D662B8" w:rsidRPr="005B06FD" w:rsidRDefault="00D662B8" w:rsidP="00D662B8">
      <w:pPr>
        <w:spacing w:after="0" w:line="240" w:lineRule="atLeast"/>
        <w:ind w:left="2832" w:hanging="2832"/>
        <w:rPr>
          <w:rFonts w:ascii="Times New Roman" w:hAnsi="Times New Roman" w:cs="Times New Roman"/>
          <w:sz w:val="24"/>
          <w:szCs w:val="24"/>
          <w:lang w:val="kk-KZ"/>
        </w:rPr>
      </w:pPr>
    </w:p>
    <w:p w:rsidR="00D662B8" w:rsidRPr="005B06FD" w:rsidRDefault="00D662B8" w:rsidP="00D662B8">
      <w:pPr>
        <w:spacing w:after="0" w:line="240" w:lineRule="atLeast"/>
        <w:ind w:left="2832" w:hanging="2832"/>
        <w:rPr>
          <w:rFonts w:ascii="Times New Roman" w:hAnsi="Times New Roman" w:cs="Times New Roman"/>
          <w:sz w:val="24"/>
          <w:szCs w:val="24"/>
          <w:lang w:val="kk-KZ"/>
        </w:rPr>
      </w:pPr>
      <w:r w:rsidRPr="005B06FD">
        <w:rPr>
          <w:rFonts w:ascii="Times New Roman" w:hAnsi="Times New Roman" w:cs="Times New Roman"/>
          <w:sz w:val="24"/>
          <w:szCs w:val="24"/>
          <w:lang w:val="kk-KZ"/>
        </w:rPr>
        <w:t>АРБ</w:t>
      </w:r>
      <w:r w:rsidRPr="005B06FD">
        <w:rPr>
          <w:rFonts w:ascii="Times New Roman" w:hAnsi="Times New Roman" w:cs="Times New Roman"/>
          <w:sz w:val="24"/>
          <w:szCs w:val="24"/>
          <w:lang w:val="kk-KZ"/>
        </w:rPr>
        <w:tab/>
        <w:t>Адами ресурстар басқармасы</w:t>
      </w:r>
    </w:p>
    <w:p w:rsidR="00D662B8" w:rsidRPr="005B06FD" w:rsidRDefault="00D662B8" w:rsidP="00D662B8">
      <w:pPr>
        <w:spacing w:after="0" w:line="240" w:lineRule="atLeast"/>
        <w:ind w:left="2832" w:hanging="2832"/>
        <w:rPr>
          <w:rFonts w:ascii="Times New Roman" w:hAnsi="Times New Roman" w:cs="Times New Roman"/>
          <w:sz w:val="24"/>
          <w:szCs w:val="24"/>
          <w:lang w:val="kk-KZ"/>
        </w:rPr>
      </w:pPr>
      <w:r w:rsidRPr="005B06FD">
        <w:rPr>
          <w:rFonts w:ascii="Times New Roman" w:hAnsi="Times New Roman" w:cs="Times New Roman"/>
          <w:sz w:val="24"/>
          <w:szCs w:val="24"/>
          <w:lang w:val="kk-KZ"/>
        </w:rPr>
        <w:t>ПОҚ</w:t>
      </w:r>
      <w:r w:rsidRPr="005B06FD">
        <w:rPr>
          <w:rFonts w:ascii="Times New Roman" w:hAnsi="Times New Roman" w:cs="Times New Roman"/>
          <w:sz w:val="24"/>
          <w:szCs w:val="24"/>
          <w:lang w:val="kk-KZ"/>
        </w:rPr>
        <w:tab/>
        <w:t>Профессорлық-оқытушылар құрамы</w:t>
      </w:r>
    </w:p>
    <w:p w:rsidR="00524A3C" w:rsidRPr="005B06FD" w:rsidRDefault="00D662B8" w:rsidP="00D662B8">
      <w:pPr>
        <w:spacing w:after="0" w:line="240" w:lineRule="atLeast"/>
        <w:ind w:left="2832" w:hanging="2832"/>
        <w:rPr>
          <w:rFonts w:ascii="Times New Roman" w:hAnsi="Times New Roman" w:cs="Times New Roman"/>
          <w:sz w:val="24"/>
          <w:szCs w:val="24"/>
          <w:lang w:val="kk-KZ"/>
        </w:rPr>
      </w:pPr>
      <w:r w:rsidRPr="005B06FD">
        <w:rPr>
          <w:rFonts w:ascii="Times New Roman" w:hAnsi="Times New Roman" w:cs="Times New Roman"/>
          <w:sz w:val="24"/>
          <w:szCs w:val="24"/>
          <w:lang w:val="kk-KZ"/>
        </w:rPr>
        <w:t xml:space="preserve"> </w:t>
      </w:r>
    </w:p>
    <w:p w:rsidR="00D662B8" w:rsidRPr="0023138D" w:rsidRDefault="00D662B8" w:rsidP="00D662B8">
      <w:pPr>
        <w:spacing w:after="0" w:line="240" w:lineRule="atLeast"/>
        <w:ind w:left="2832" w:hanging="2832"/>
        <w:rPr>
          <w:rFonts w:ascii="Times New Roman" w:hAnsi="Times New Roman" w:cs="Times New Roman"/>
          <w:b/>
          <w:sz w:val="24"/>
          <w:szCs w:val="24"/>
          <w:lang w:val="kk-KZ"/>
        </w:rPr>
      </w:pPr>
    </w:p>
    <w:p w:rsidR="00D662B8" w:rsidRPr="0023138D" w:rsidRDefault="00D662B8" w:rsidP="00D662B8">
      <w:pPr>
        <w:spacing w:after="0" w:line="240" w:lineRule="atLeast"/>
        <w:ind w:left="2832" w:hanging="2832"/>
        <w:rPr>
          <w:rFonts w:ascii="Times New Roman" w:hAnsi="Times New Roman" w:cs="Times New Roman"/>
          <w:b/>
          <w:sz w:val="24"/>
          <w:szCs w:val="24"/>
          <w:lang w:val="kk-KZ"/>
        </w:rPr>
      </w:pPr>
      <w:r w:rsidRPr="0023138D">
        <w:rPr>
          <w:rFonts w:ascii="Times New Roman" w:hAnsi="Times New Roman" w:cs="Times New Roman"/>
          <w:b/>
          <w:sz w:val="24"/>
          <w:szCs w:val="24"/>
          <w:lang w:val="kk-KZ"/>
        </w:rPr>
        <w:lastRenderedPageBreak/>
        <w:tab/>
        <w:t>3. КАДЛАР САЯСАТЫНЫҢ МАҚСАТЫ МЕН ПРИНЦИПТЕРІ</w:t>
      </w:r>
    </w:p>
    <w:p w:rsidR="00D662B8" w:rsidRPr="005B06FD" w:rsidRDefault="00D662B8" w:rsidP="004130F0">
      <w:pPr>
        <w:spacing w:after="0" w:line="240" w:lineRule="atLeast"/>
        <w:ind w:firstLine="708"/>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3.1. Саясаттың мақсаты мен міндеттері келесі көрсеткіштер бойынша университет қызметкерлерінің сандық және сапалық құрамын талдау негізінде әзірленеді:</w:t>
      </w:r>
    </w:p>
    <w:p w:rsidR="00D662B8" w:rsidRPr="005B06FD" w:rsidRDefault="00D662B8" w:rsidP="00D662B8">
      <w:pPr>
        <w:spacing w:after="0" w:line="240" w:lineRule="atLeast"/>
        <w:rPr>
          <w:rFonts w:ascii="Times New Roman" w:hAnsi="Times New Roman" w:cs="Times New Roman"/>
          <w:sz w:val="24"/>
          <w:szCs w:val="24"/>
          <w:lang w:val="kk-KZ"/>
        </w:rPr>
      </w:pPr>
      <w:r w:rsidRPr="005B06FD">
        <w:rPr>
          <w:rFonts w:ascii="Times New Roman" w:hAnsi="Times New Roman" w:cs="Times New Roman"/>
          <w:sz w:val="24"/>
          <w:szCs w:val="24"/>
          <w:lang w:val="kk-KZ"/>
        </w:rPr>
        <w:tab/>
        <w:t>1) тәжірибесі, университеттегі жұмыс тәжірибесі.</w:t>
      </w:r>
    </w:p>
    <w:p w:rsidR="00D662B8" w:rsidRPr="005B06FD" w:rsidRDefault="00D662B8" w:rsidP="004130F0">
      <w:pPr>
        <w:spacing w:after="0" w:line="240" w:lineRule="atLeast"/>
        <w:ind w:left="2832" w:hanging="2124"/>
        <w:rPr>
          <w:rFonts w:ascii="Times New Roman" w:hAnsi="Times New Roman" w:cs="Times New Roman"/>
          <w:sz w:val="24"/>
          <w:szCs w:val="24"/>
          <w:lang w:val="kk-KZ"/>
        </w:rPr>
      </w:pPr>
      <w:r w:rsidRPr="005B06FD">
        <w:rPr>
          <w:rFonts w:ascii="Times New Roman" w:hAnsi="Times New Roman" w:cs="Times New Roman"/>
          <w:sz w:val="24"/>
          <w:szCs w:val="24"/>
          <w:lang w:val="kk-KZ"/>
        </w:rPr>
        <w:t>2) қызметкерлердің орта жасы;</w:t>
      </w:r>
    </w:p>
    <w:p w:rsidR="004130F0" w:rsidRPr="005B06FD" w:rsidRDefault="00D662B8" w:rsidP="004130F0">
      <w:pPr>
        <w:spacing w:after="0" w:line="240" w:lineRule="atLeast"/>
        <w:ind w:left="2832" w:hanging="2124"/>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 xml:space="preserve">3) </w:t>
      </w:r>
      <w:r w:rsidR="004130F0" w:rsidRPr="005B06FD">
        <w:rPr>
          <w:rFonts w:ascii="Times New Roman" w:hAnsi="Times New Roman" w:cs="Times New Roman"/>
          <w:sz w:val="24"/>
          <w:szCs w:val="24"/>
          <w:lang w:val="kk-KZ"/>
        </w:rPr>
        <w:t>педагогикалық және әкімшілік персоналдың студенттер контингентіне</w:t>
      </w:r>
    </w:p>
    <w:p w:rsidR="00D662B8" w:rsidRPr="005B06FD" w:rsidRDefault="004130F0" w:rsidP="004130F0">
      <w:pPr>
        <w:spacing w:after="0" w:line="240" w:lineRule="atLeast"/>
        <w:ind w:left="2832" w:hanging="2124"/>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қатынасы;</w:t>
      </w:r>
    </w:p>
    <w:p w:rsidR="004130F0" w:rsidRPr="005B06FD" w:rsidRDefault="004130F0" w:rsidP="004130F0">
      <w:pPr>
        <w:spacing w:after="0" w:line="240" w:lineRule="atLeast"/>
        <w:ind w:left="2832" w:hanging="2124"/>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4) кадлардың біліктілігі мен білім деңгейі;</w:t>
      </w:r>
    </w:p>
    <w:p w:rsidR="004130F0" w:rsidRPr="005B06FD" w:rsidRDefault="004130F0" w:rsidP="004130F0">
      <w:pPr>
        <w:spacing w:after="0" w:line="240" w:lineRule="atLeast"/>
        <w:ind w:left="2832" w:hanging="2124"/>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5) қызметкерлердің ауысу коэффициенті;</w:t>
      </w:r>
    </w:p>
    <w:p w:rsidR="004130F0" w:rsidRPr="005B06FD" w:rsidRDefault="004130F0" w:rsidP="004130F0">
      <w:pPr>
        <w:spacing w:after="0" w:line="240" w:lineRule="atLeast"/>
        <w:ind w:left="2832" w:hanging="2124"/>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6) қызметкерлердің жеке көрсеткіштері;</w:t>
      </w:r>
    </w:p>
    <w:p w:rsidR="00405B34" w:rsidRPr="005B06FD" w:rsidRDefault="00405B34" w:rsidP="00405B34">
      <w:pPr>
        <w:spacing w:after="0" w:line="240" w:lineRule="atLeast"/>
        <w:ind w:left="2832" w:hanging="2124"/>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Сонымен қатар университет қызметкерлерінің шығындарына талдау жүргізіледі:</w:t>
      </w:r>
    </w:p>
    <w:p w:rsidR="00405B34" w:rsidRPr="005B06FD" w:rsidRDefault="00405B34" w:rsidP="00405B34">
      <w:pPr>
        <w:pStyle w:val="a3"/>
        <w:numPr>
          <w:ilvl w:val="0"/>
          <w:numId w:val="2"/>
        </w:numPr>
        <w:spacing w:after="0" w:line="240" w:lineRule="atLeast"/>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еңбек шығындары;</w:t>
      </w:r>
    </w:p>
    <w:p w:rsidR="00405B34" w:rsidRPr="005B06FD" w:rsidRDefault="00405B34" w:rsidP="00405B34">
      <w:pPr>
        <w:pStyle w:val="a3"/>
        <w:numPr>
          <w:ilvl w:val="0"/>
          <w:numId w:val="2"/>
        </w:numPr>
        <w:spacing w:after="0" w:line="240" w:lineRule="atLeast"/>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оқытуға және дамытуға шығындар;</w:t>
      </w:r>
    </w:p>
    <w:p w:rsidR="00405B34" w:rsidRPr="005B06FD" w:rsidRDefault="00405B34" w:rsidP="00405B34">
      <w:pPr>
        <w:pStyle w:val="a3"/>
        <w:numPr>
          <w:ilvl w:val="0"/>
          <w:numId w:val="2"/>
        </w:numPr>
        <w:spacing w:after="0" w:line="240" w:lineRule="atLeast"/>
        <w:jc w:val="both"/>
        <w:rPr>
          <w:rFonts w:ascii="Times New Roman" w:hAnsi="Times New Roman" w:cs="Times New Roman"/>
          <w:sz w:val="24"/>
          <w:szCs w:val="24"/>
          <w:lang w:val="kk-KZ"/>
        </w:rPr>
      </w:pPr>
      <w:r w:rsidRPr="005B06FD">
        <w:rPr>
          <w:rFonts w:ascii="Times New Roman" w:hAnsi="Times New Roman" w:cs="Times New Roman"/>
          <w:sz w:val="24"/>
          <w:szCs w:val="24"/>
          <w:lang w:val="kk-KZ"/>
        </w:rPr>
        <w:t>қызметкерлерді әлеуметтік қолдау мен әлеуметтік бағдарламалар бойыншы шығындар.</w:t>
      </w:r>
    </w:p>
    <w:p w:rsidR="00405B34" w:rsidRPr="005B06FD" w:rsidRDefault="00405B34" w:rsidP="00D35E4D">
      <w:pPr>
        <w:spacing w:after="0" w:line="240" w:lineRule="atLeast"/>
        <w:ind w:firstLine="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 xml:space="preserve">3.2. Есенов университетінің </w:t>
      </w:r>
      <w:r w:rsidR="0038673D" w:rsidRPr="005B06FD">
        <w:rPr>
          <w:rFonts w:ascii="Times New Roman" w:hAnsi="Times New Roman" w:cs="Times New Roman"/>
          <w:bCs/>
          <w:sz w:val="24"/>
          <w:szCs w:val="24"/>
          <w:lang w:val="kk-KZ"/>
        </w:rPr>
        <w:t xml:space="preserve"> кадрлық саясатының негізгі мақсаты-персоналды басқару тиімділігін арттыру және университеттің ең маңызды ресурсы ретінде кадрларды дамыту арқылы стратегиялық мақсаттарға жетуді қамтамасыз ету.</w:t>
      </w:r>
    </w:p>
    <w:p w:rsidR="0038673D" w:rsidRPr="0023138D" w:rsidRDefault="0038673D" w:rsidP="00405B34">
      <w:pPr>
        <w:spacing w:after="0" w:line="240" w:lineRule="atLeast"/>
        <w:ind w:left="708"/>
        <w:jc w:val="both"/>
        <w:rPr>
          <w:rFonts w:ascii="Times New Roman" w:hAnsi="Times New Roman" w:cs="Times New Roman"/>
          <w:b/>
          <w:bCs/>
          <w:sz w:val="24"/>
          <w:szCs w:val="24"/>
          <w:lang w:val="kk-KZ"/>
        </w:rPr>
      </w:pPr>
      <w:r w:rsidRPr="0023138D">
        <w:rPr>
          <w:rFonts w:ascii="Times New Roman" w:hAnsi="Times New Roman" w:cs="Times New Roman"/>
          <w:b/>
          <w:bCs/>
          <w:sz w:val="24"/>
          <w:szCs w:val="24"/>
          <w:lang w:val="kk-KZ"/>
        </w:rPr>
        <w:t>3.3. Кадр саясатының мақсаттары:</w:t>
      </w:r>
    </w:p>
    <w:p w:rsidR="0038673D" w:rsidRPr="005B06FD" w:rsidRDefault="0038673D" w:rsidP="00D35E4D">
      <w:pPr>
        <w:spacing w:after="0" w:line="240" w:lineRule="atLeast"/>
        <w:ind w:firstLine="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1) әрбір қызметкерді</w:t>
      </w:r>
      <w:r w:rsidR="004B1882" w:rsidRPr="005B06FD">
        <w:rPr>
          <w:rFonts w:ascii="Times New Roman" w:hAnsi="Times New Roman" w:cs="Times New Roman"/>
          <w:bCs/>
          <w:sz w:val="24"/>
          <w:szCs w:val="24"/>
          <w:lang w:val="kk-KZ"/>
        </w:rPr>
        <w:t xml:space="preserve"> стратегиялық мақсаттарға жетуге, университеттің бәсекелестік артықшылықтарын дамытуға ынталандыратын жүйе құру арқылы персоналға салынғанинвестицияның максималды қайтарымын алу;</w:t>
      </w:r>
    </w:p>
    <w:p w:rsidR="004B1882" w:rsidRPr="005B06FD" w:rsidRDefault="004B1882" w:rsidP="00D35E4D">
      <w:pPr>
        <w:spacing w:after="0" w:line="240" w:lineRule="atLeast"/>
        <w:ind w:firstLine="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2) білім беру саласындағ</w:t>
      </w:r>
      <w:r w:rsidR="00D35E4D" w:rsidRPr="005B06FD">
        <w:rPr>
          <w:rFonts w:ascii="Times New Roman" w:hAnsi="Times New Roman" w:cs="Times New Roman"/>
          <w:bCs/>
          <w:sz w:val="24"/>
          <w:szCs w:val="24"/>
          <w:lang w:val="kk-KZ"/>
        </w:rPr>
        <w:t>ы жоғары білікті оқытушылар мен</w:t>
      </w:r>
      <w:r w:rsidRPr="005B06FD">
        <w:rPr>
          <w:rFonts w:ascii="Times New Roman" w:hAnsi="Times New Roman" w:cs="Times New Roman"/>
          <w:bCs/>
          <w:sz w:val="24"/>
          <w:szCs w:val="24"/>
          <w:lang w:val="kk-KZ"/>
        </w:rPr>
        <w:t>ғалымдарды, әкімшілік-басқарушы қызметкерлерді тарту үшін университет имиджін жақсарту;</w:t>
      </w:r>
    </w:p>
    <w:p w:rsidR="004B1882" w:rsidRPr="005B06FD" w:rsidRDefault="004B1882" w:rsidP="00D35E4D">
      <w:pPr>
        <w:spacing w:after="0" w:line="240" w:lineRule="atLeast"/>
        <w:ind w:firstLine="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 xml:space="preserve">3) </w:t>
      </w:r>
      <w:r w:rsidR="00D35E4D" w:rsidRPr="005B06FD">
        <w:rPr>
          <w:rFonts w:ascii="Times New Roman" w:hAnsi="Times New Roman" w:cs="Times New Roman"/>
          <w:bCs/>
          <w:sz w:val="24"/>
          <w:szCs w:val="24"/>
          <w:lang w:val="kk-KZ"/>
        </w:rPr>
        <w:t>еңбекті қорғау, денсаулық және қоршаған орта саласындағы барлық талаптарды сақтау;</w:t>
      </w:r>
    </w:p>
    <w:p w:rsidR="0038673D" w:rsidRPr="005B06FD" w:rsidRDefault="00D35E4D" w:rsidP="00D35E4D">
      <w:pPr>
        <w:spacing w:after="0" w:line="240" w:lineRule="atLeast"/>
        <w:ind w:firstLine="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4)  университеттің корпоративтік мәдениетін, корпоративтік бренді мен қоғамдық имиджін дамыту және жетілдіру.</w:t>
      </w:r>
    </w:p>
    <w:p w:rsidR="00D35E4D" w:rsidRPr="0023138D" w:rsidRDefault="00D35E4D" w:rsidP="00405B34">
      <w:pPr>
        <w:spacing w:after="0" w:line="240" w:lineRule="atLeast"/>
        <w:ind w:left="708"/>
        <w:jc w:val="both"/>
        <w:rPr>
          <w:rFonts w:ascii="Times New Roman" w:hAnsi="Times New Roman" w:cs="Times New Roman"/>
          <w:b/>
          <w:bCs/>
          <w:sz w:val="24"/>
          <w:szCs w:val="24"/>
          <w:lang w:val="kk-KZ"/>
        </w:rPr>
      </w:pPr>
      <w:r w:rsidRPr="0023138D">
        <w:rPr>
          <w:rFonts w:ascii="Times New Roman" w:hAnsi="Times New Roman" w:cs="Times New Roman"/>
          <w:b/>
          <w:bCs/>
          <w:sz w:val="24"/>
          <w:szCs w:val="24"/>
          <w:lang w:val="kk-KZ"/>
        </w:rPr>
        <w:t>3.4 Кадрлық саясаттың негізгі принциптері:</w:t>
      </w:r>
    </w:p>
    <w:p w:rsidR="00D35E4D" w:rsidRPr="005B06FD" w:rsidRDefault="00D35E4D" w:rsidP="00D35E4D">
      <w:pPr>
        <w:spacing w:after="0" w:line="240" w:lineRule="atLeast"/>
        <w:ind w:firstLine="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1) университеттің жетістіктері мен жетістіктеріне қызметкерлерді тарту принципі;</w:t>
      </w:r>
    </w:p>
    <w:p w:rsidR="00D35E4D" w:rsidRPr="005B06FD" w:rsidRDefault="00D35E4D" w:rsidP="00D35E4D">
      <w:pPr>
        <w:spacing w:after="0" w:line="240" w:lineRule="atLeast"/>
        <w:ind w:firstLine="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 xml:space="preserve">2) </w:t>
      </w:r>
      <w:r w:rsidR="00D21DF5" w:rsidRPr="005B06FD">
        <w:rPr>
          <w:rFonts w:ascii="Times New Roman" w:hAnsi="Times New Roman" w:cs="Times New Roman"/>
          <w:bCs/>
          <w:sz w:val="24"/>
          <w:szCs w:val="24"/>
          <w:lang w:val="kk-KZ"/>
        </w:rPr>
        <w:t>барлық деңгейдегі жұмыс принципі;</w:t>
      </w:r>
    </w:p>
    <w:p w:rsidR="00D21DF5" w:rsidRPr="005B06FD" w:rsidRDefault="00D21DF5" w:rsidP="00D35E4D">
      <w:pPr>
        <w:spacing w:after="0" w:line="240" w:lineRule="atLeast"/>
        <w:ind w:firstLine="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3) өз міндеттемелерінің орындалуы мен қызмет нәтижелері үшін жауапкершілік принципі;</w:t>
      </w:r>
    </w:p>
    <w:p w:rsidR="00D35E4D" w:rsidRPr="005B06FD" w:rsidRDefault="00D21DF5" w:rsidP="00405B34">
      <w:pPr>
        <w:spacing w:after="0" w:line="240" w:lineRule="atLeast"/>
        <w:ind w:left="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4) білімнің, тәжірибенің, дәстүрлердің сабақтастығы принципі.</w:t>
      </w:r>
    </w:p>
    <w:p w:rsidR="00D21DF5" w:rsidRPr="005B06FD" w:rsidRDefault="00D21DF5" w:rsidP="00405B34">
      <w:pPr>
        <w:spacing w:after="0" w:line="240" w:lineRule="atLeast"/>
        <w:ind w:left="708"/>
        <w:jc w:val="both"/>
        <w:rPr>
          <w:rFonts w:ascii="Times New Roman" w:hAnsi="Times New Roman" w:cs="Times New Roman"/>
          <w:bCs/>
          <w:sz w:val="24"/>
          <w:szCs w:val="24"/>
          <w:lang w:val="kk-KZ"/>
        </w:rPr>
      </w:pPr>
    </w:p>
    <w:p w:rsidR="00D21DF5" w:rsidRPr="0023138D" w:rsidRDefault="00D21DF5" w:rsidP="00405B34">
      <w:pPr>
        <w:spacing w:after="0" w:line="240" w:lineRule="atLeast"/>
        <w:ind w:left="708"/>
        <w:jc w:val="both"/>
        <w:rPr>
          <w:rFonts w:ascii="Times New Roman" w:hAnsi="Times New Roman" w:cs="Times New Roman"/>
          <w:b/>
          <w:bCs/>
          <w:sz w:val="24"/>
          <w:szCs w:val="24"/>
          <w:lang w:val="kk-KZ"/>
        </w:rPr>
      </w:pPr>
      <w:r w:rsidRPr="0023138D">
        <w:rPr>
          <w:rFonts w:ascii="Times New Roman" w:hAnsi="Times New Roman" w:cs="Times New Roman"/>
          <w:b/>
          <w:bCs/>
          <w:sz w:val="24"/>
          <w:szCs w:val="24"/>
          <w:lang w:val="kk-KZ"/>
        </w:rPr>
        <w:t>4. КАДРЛАРДЫҢ ЖҰМЫСЫНДА ҚАДРЛАР САЯСАТЫ</w:t>
      </w:r>
    </w:p>
    <w:p w:rsidR="00D21DF5" w:rsidRPr="0023138D" w:rsidRDefault="00D21DF5" w:rsidP="00405B34">
      <w:pPr>
        <w:spacing w:after="0" w:line="240" w:lineRule="atLeast"/>
        <w:ind w:left="708"/>
        <w:jc w:val="both"/>
        <w:rPr>
          <w:rFonts w:ascii="Times New Roman" w:hAnsi="Times New Roman" w:cs="Times New Roman"/>
          <w:b/>
          <w:bCs/>
          <w:sz w:val="24"/>
          <w:szCs w:val="24"/>
          <w:lang w:val="kk-KZ"/>
        </w:rPr>
      </w:pPr>
    </w:p>
    <w:p w:rsidR="00D21DF5" w:rsidRPr="0023138D" w:rsidRDefault="00D21DF5" w:rsidP="00405B34">
      <w:pPr>
        <w:spacing w:after="0" w:line="240" w:lineRule="atLeast"/>
        <w:ind w:left="708"/>
        <w:jc w:val="both"/>
        <w:rPr>
          <w:rFonts w:ascii="Times New Roman" w:hAnsi="Times New Roman" w:cs="Times New Roman"/>
          <w:b/>
          <w:bCs/>
          <w:sz w:val="24"/>
          <w:szCs w:val="24"/>
          <w:lang w:val="kk-KZ"/>
        </w:rPr>
      </w:pPr>
      <w:r w:rsidRPr="0023138D">
        <w:rPr>
          <w:rFonts w:ascii="Times New Roman" w:hAnsi="Times New Roman" w:cs="Times New Roman"/>
          <w:b/>
          <w:bCs/>
          <w:sz w:val="24"/>
          <w:szCs w:val="24"/>
          <w:lang w:val="kk-KZ"/>
        </w:rPr>
        <w:t>4.1. Негізгі мақсаттар:</w:t>
      </w:r>
    </w:p>
    <w:p w:rsidR="00D21DF5" w:rsidRPr="005B06FD" w:rsidRDefault="00D21DF5" w:rsidP="00D21DF5">
      <w:pPr>
        <w:spacing w:after="0" w:line="240" w:lineRule="atLeast"/>
        <w:ind w:firstLine="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1) әкімшілікке, басқарушылық және оқытушылық қызметті жетілдіру үшін университетке «ең үздіктердің» қызметкерлерін тарту;</w:t>
      </w:r>
    </w:p>
    <w:p w:rsidR="00D21DF5" w:rsidRPr="005B06FD" w:rsidRDefault="00D21DF5" w:rsidP="00405B34">
      <w:pPr>
        <w:spacing w:after="0" w:line="240" w:lineRule="atLeast"/>
        <w:ind w:left="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 xml:space="preserve">2)  </w:t>
      </w:r>
      <w:r w:rsidR="00926BB2" w:rsidRPr="005B06FD">
        <w:rPr>
          <w:rFonts w:ascii="Times New Roman" w:hAnsi="Times New Roman" w:cs="Times New Roman"/>
          <w:bCs/>
          <w:sz w:val="24"/>
          <w:szCs w:val="24"/>
          <w:lang w:val="kk-KZ"/>
        </w:rPr>
        <w:t>университет құрылымына, құрылымдық бөлімшелердің міндеттері мен функцияларына, лауазымдық нұсқаулықтарға сәйкес кадрларды оңтайлы орналастыру;</w:t>
      </w:r>
    </w:p>
    <w:p w:rsidR="00926BB2" w:rsidRPr="005B06FD" w:rsidRDefault="00926BB2" w:rsidP="00405B34">
      <w:pPr>
        <w:spacing w:after="0" w:line="240" w:lineRule="atLeast"/>
        <w:ind w:left="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3) жобаларды іске асыру үшін мамандарды жоспарлау, іріктеу және оқыту.</w:t>
      </w:r>
    </w:p>
    <w:p w:rsidR="00D21DF5" w:rsidRPr="0023138D" w:rsidRDefault="00CB1EAC" w:rsidP="00405B34">
      <w:pPr>
        <w:spacing w:after="0" w:line="240" w:lineRule="atLeast"/>
        <w:ind w:left="708"/>
        <w:jc w:val="both"/>
        <w:rPr>
          <w:rFonts w:ascii="Times New Roman" w:hAnsi="Times New Roman" w:cs="Times New Roman"/>
          <w:b/>
          <w:bCs/>
          <w:sz w:val="24"/>
          <w:szCs w:val="24"/>
          <w:lang w:val="kk-KZ"/>
        </w:rPr>
      </w:pPr>
      <w:r w:rsidRPr="0023138D">
        <w:rPr>
          <w:rFonts w:ascii="Times New Roman" w:hAnsi="Times New Roman" w:cs="Times New Roman"/>
          <w:b/>
          <w:bCs/>
          <w:sz w:val="24"/>
          <w:szCs w:val="24"/>
          <w:lang w:val="kk-KZ"/>
        </w:rPr>
        <w:t>4.2. Персоналды тағайындаудың негізгі принциптері:</w:t>
      </w:r>
    </w:p>
    <w:p w:rsidR="00CB1EAC" w:rsidRPr="005B06FD" w:rsidRDefault="00CB1EAC" w:rsidP="00CB1EAC">
      <w:pPr>
        <w:spacing w:after="0" w:line="240" w:lineRule="atLeast"/>
        <w:ind w:firstLine="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1) кандидаттың кәсіби деңгейінің лауазымға қойылатын біліктілік талаптарына сәйкестігі;</w:t>
      </w:r>
    </w:p>
    <w:p w:rsidR="00CB1EAC" w:rsidRPr="005B06FD" w:rsidRDefault="00CB1EAC" w:rsidP="00405B34">
      <w:pPr>
        <w:spacing w:after="0" w:line="240" w:lineRule="atLeast"/>
        <w:ind w:left="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2) қажетті құзыреттердің болуы;</w:t>
      </w:r>
    </w:p>
    <w:p w:rsidR="00D21DF5" w:rsidRPr="005B06FD" w:rsidRDefault="00CB1EAC" w:rsidP="00405B34">
      <w:pPr>
        <w:spacing w:after="0" w:line="240" w:lineRule="atLeast"/>
        <w:ind w:left="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3) қызметкердің Университетпен бірге даму мотивациясы.</w:t>
      </w:r>
    </w:p>
    <w:p w:rsidR="00CB1EAC" w:rsidRPr="005B06FD" w:rsidRDefault="00610136" w:rsidP="00610136">
      <w:pPr>
        <w:spacing w:after="0" w:line="240" w:lineRule="atLeast"/>
        <w:ind w:firstLine="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Бос жұмыс орындарын іріктеу мен толтыру жағдайлары тең болған жағдайда жұмысшылардың келесі санаттарына басым құқық беріледі:</w:t>
      </w:r>
    </w:p>
    <w:p w:rsidR="00610136" w:rsidRPr="005B06FD" w:rsidRDefault="00610136" w:rsidP="00610136">
      <w:pPr>
        <w:pStyle w:val="a3"/>
        <w:numPr>
          <w:ilvl w:val="0"/>
          <w:numId w:val="4"/>
        </w:numPr>
        <w:spacing w:after="0" w:line="240" w:lineRule="atLeast"/>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lastRenderedPageBreak/>
        <w:t>даму әлеуеті жоғары жас мамандар;</w:t>
      </w:r>
    </w:p>
    <w:p w:rsidR="00610136" w:rsidRPr="005B06FD" w:rsidRDefault="00610136" w:rsidP="00610136">
      <w:pPr>
        <w:spacing w:after="0" w:line="240" w:lineRule="atLeast"/>
        <w:ind w:firstLine="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2) Универсиет қызметкерлері кадрлық резервке енгізілген немесе лауазымға, мансаптық мүмкіндіктер мен біліктілікті артыруға жарамды;</w:t>
      </w:r>
    </w:p>
    <w:p w:rsidR="00610136" w:rsidRPr="005B06FD" w:rsidRDefault="00610136" w:rsidP="00610136">
      <w:pPr>
        <w:spacing w:after="0" w:line="240" w:lineRule="atLeast"/>
        <w:ind w:firstLine="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3) Жоғары білікті жұмысшылар.</w:t>
      </w:r>
    </w:p>
    <w:p w:rsidR="00610136" w:rsidRPr="0023138D" w:rsidRDefault="00610136" w:rsidP="00610136">
      <w:pPr>
        <w:spacing w:after="0" w:line="240" w:lineRule="atLeast"/>
        <w:ind w:firstLine="708"/>
        <w:jc w:val="both"/>
        <w:rPr>
          <w:rFonts w:ascii="Times New Roman" w:hAnsi="Times New Roman" w:cs="Times New Roman"/>
          <w:b/>
          <w:bCs/>
          <w:sz w:val="24"/>
          <w:szCs w:val="24"/>
          <w:lang w:val="kk-KZ"/>
        </w:rPr>
      </w:pPr>
      <w:r w:rsidRPr="0023138D">
        <w:rPr>
          <w:rFonts w:ascii="Times New Roman" w:hAnsi="Times New Roman" w:cs="Times New Roman"/>
          <w:b/>
          <w:bCs/>
          <w:sz w:val="24"/>
          <w:szCs w:val="24"/>
          <w:lang w:val="kk-KZ"/>
        </w:rPr>
        <w:t>4.3. Іске асыру әрекеттері:</w:t>
      </w:r>
    </w:p>
    <w:p w:rsidR="00610136" w:rsidRPr="005B06FD" w:rsidRDefault="00610136" w:rsidP="00610136">
      <w:pPr>
        <w:spacing w:after="0" w:line="240" w:lineRule="atLeast"/>
        <w:ind w:firstLine="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 xml:space="preserve">1) жұмыспен қамту саясатын уақытында түзету үшін басқа ұйымдардың әр түрлі көрсеткіштерін салыстыру </w:t>
      </w:r>
      <w:r w:rsidR="00925A3C" w:rsidRPr="005B06FD">
        <w:rPr>
          <w:rFonts w:ascii="Times New Roman" w:hAnsi="Times New Roman" w:cs="Times New Roman"/>
          <w:bCs/>
          <w:sz w:val="24"/>
          <w:szCs w:val="24"/>
          <w:lang w:val="kk-KZ"/>
        </w:rPr>
        <w:t>арқылы еңбек нарығының даму тенденцияларына мониторинг жүргізу;</w:t>
      </w:r>
    </w:p>
    <w:p w:rsidR="00925A3C" w:rsidRPr="005B06FD" w:rsidRDefault="00925A3C" w:rsidP="00610136">
      <w:pPr>
        <w:spacing w:after="0" w:line="240" w:lineRule="atLeast"/>
        <w:ind w:firstLine="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 xml:space="preserve">2) біліктілік талаптары мен корпоративтік құзыреттіліктердің профилін, кадрлық шығындардың стандарттарын, бар персрналды бірінші кезекте пайдалану мүмкіндіктерін, еңбек нарығында мамандардың болуын ескере отырып, еңбек ресурстарына қажеттілікті жыл  сайын талдау; </w:t>
      </w:r>
    </w:p>
    <w:p w:rsidR="00925A3C" w:rsidRPr="005B06FD" w:rsidRDefault="00925A3C" w:rsidP="00610136">
      <w:pPr>
        <w:spacing w:after="0" w:line="240" w:lineRule="atLeast"/>
        <w:ind w:firstLine="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3) негізгі лауазымдарды анықтау және қызметкерлерді негізгі қызметтерде ұстау әдістері мен құралдарын әзірлеу;</w:t>
      </w:r>
    </w:p>
    <w:p w:rsidR="00925A3C" w:rsidRPr="005B06FD" w:rsidRDefault="00925A3C" w:rsidP="00610136">
      <w:pPr>
        <w:spacing w:after="0" w:line="240" w:lineRule="atLeast"/>
        <w:ind w:firstLine="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 xml:space="preserve">4) </w:t>
      </w:r>
      <w:r w:rsidR="005B06FD" w:rsidRPr="005B06FD">
        <w:rPr>
          <w:rFonts w:ascii="Times New Roman" w:hAnsi="Times New Roman" w:cs="Times New Roman"/>
          <w:bCs/>
          <w:sz w:val="24"/>
          <w:szCs w:val="24"/>
          <w:lang w:val="kk-KZ"/>
        </w:rPr>
        <w:t>кандидаттардың мәліметтер базасын қалыптастыру және жоғары білікті кадрларды іздеу;</w:t>
      </w:r>
    </w:p>
    <w:p w:rsidR="005B06FD" w:rsidRPr="005B06FD" w:rsidRDefault="005B06FD" w:rsidP="00610136">
      <w:pPr>
        <w:spacing w:after="0" w:line="240" w:lineRule="atLeast"/>
        <w:ind w:firstLine="708"/>
        <w:jc w:val="both"/>
        <w:rPr>
          <w:rFonts w:ascii="Times New Roman" w:hAnsi="Times New Roman" w:cs="Times New Roman"/>
          <w:bCs/>
          <w:sz w:val="24"/>
          <w:szCs w:val="24"/>
          <w:lang w:val="kk-KZ"/>
        </w:rPr>
      </w:pPr>
      <w:r w:rsidRPr="005B06FD">
        <w:rPr>
          <w:rFonts w:ascii="Times New Roman" w:hAnsi="Times New Roman" w:cs="Times New Roman"/>
          <w:bCs/>
          <w:sz w:val="24"/>
          <w:szCs w:val="24"/>
          <w:lang w:val="kk-KZ"/>
        </w:rPr>
        <w:t>5) даму әлеуеті жоғары жас мамандарды іріктеу;</w:t>
      </w:r>
    </w:p>
    <w:p w:rsidR="005B06FD" w:rsidRDefault="005B06FD" w:rsidP="005B06FD">
      <w:pPr>
        <w:spacing w:after="0" w:line="240" w:lineRule="atLeast"/>
        <w:ind w:firstLine="708"/>
        <w:jc w:val="both"/>
        <w:rPr>
          <w:rFonts w:ascii="Times New Roman" w:eastAsia="Times New Roman" w:hAnsi="Times New Roman" w:cs="Times New Roman"/>
          <w:color w:val="202124"/>
          <w:sz w:val="24"/>
          <w:szCs w:val="24"/>
          <w:lang w:val="kk-KZ" w:eastAsia="ru-RU"/>
        </w:rPr>
      </w:pPr>
      <w:r w:rsidRPr="005B06FD">
        <w:rPr>
          <w:rFonts w:ascii="Times New Roman" w:hAnsi="Times New Roman" w:cs="Times New Roman"/>
          <w:bCs/>
          <w:sz w:val="24"/>
          <w:szCs w:val="24"/>
          <w:lang w:val="kk-KZ"/>
        </w:rPr>
        <w:t xml:space="preserve">6) </w:t>
      </w:r>
      <w:r w:rsidRPr="005B06FD">
        <w:rPr>
          <w:rFonts w:ascii="Times New Roman" w:eastAsia="Times New Roman" w:hAnsi="Times New Roman" w:cs="Times New Roman"/>
          <w:color w:val="202124"/>
          <w:sz w:val="24"/>
          <w:szCs w:val="24"/>
          <w:lang w:val="kk-KZ" w:eastAsia="ru-RU"/>
        </w:rPr>
        <w:t>жобалар арасында ауысуға және кез келген аймақтың жобаларын әзірлеуге және жұмыс істеуге қабілетті және қажетті сапа стандарттарын қамтамасыз ететін және корпоративтік мәдениетті насихаттай алатын «мобильді кадрларды» іздеу, тарту және іріктеу әдістемесін әзірлеу</w:t>
      </w:r>
      <w:r>
        <w:rPr>
          <w:rFonts w:ascii="Times New Roman" w:eastAsia="Times New Roman" w:hAnsi="Times New Roman" w:cs="Times New Roman"/>
          <w:color w:val="202124"/>
          <w:sz w:val="24"/>
          <w:szCs w:val="24"/>
          <w:lang w:val="kk-KZ" w:eastAsia="ru-RU"/>
        </w:rPr>
        <w:t>.</w:t>
      </w:r>
    </w:p>
    <w:p w:rsidR="005B06FD" w:rsidRPr="0023138D" w:rsidRDefault="0023138D" w:rsidP="005B06FD">
      <w:pPr>
        <w:spacing w:after="0" w:line="240" w:lineRule="atLeast"/>
        <w:ind w:firstLine="708"/>
        <w:jc w:val="both"/>
        <w:rPr>
          <w:rFonts w:ascii="Times New Roman" w:hAnsi="Times New Roman" w:cs="Times New Roman"/>
          <w:b/>
          <w:bCs/>
          <w:sz w:val="24"/>
          <w:szCs w:val="24"/>
          <w:lang w:val="kk-KZ"/>
        </w:rPr>
      </w:pPr>
      <w:r w:rsidRPr="0023138D">
        <w:rPr>
          <w:rFonts w:ascii="Times New Roman" w:hAnsi="Times New Roman" w:cs="Times New Roman"/>
          <w:b/>
          <w:bCs/>
          <w:sz w:val="24"/>
          <w:szCs w:val="24"/>
          <w:lang w:val="kk-KZ"/>
        </w:rPr>
        <w:t>4.4. Іске асыру механизмдері:</w:t>
      </w:r>
    </w:p>
    <w:p w:rsidR="0023138D" w:rsidRDefault="0023138D" w:rsidP="0023138D">
      <w:pPr>
        <w:spacing w:after="0" w:line="240" w:lineRule="atLeast"/>
        <w:ind w:firstLine="708"/>
        <w:jc w:val="both"/>
        <w:rPr>
          <w:rFonts w:ascii="Times New Roman" w:eastAsia="Times New Roman" w:hAnsi="Times New Roman" w:cs="Times New Roman"/>
          <w:color w:val="202124"/>
          <w:sz w:val="24"/>
          <w:szCs w:val="24"/>
          <w:lang w:val="kk-KZ" w:eastAsia="ru-RU"/>
        </w:rPr>
      </w:pPr>
      <w:r>
        <w:rPr>
          <w:rFonts w:ascii="Times New Roman" w:hAnsi="Times New Roman" w:cs="Times New Roman"/>
          <w:bCs/>
          <w:sz w:val="24"/>
          <w:szCs w:val="24"/>
          <w:lang w:val="kk-KZ"/>
        </w:rPr>
        <w:t xml:space="preserve">1) </w:t>
      </w:r>
      <w:r w:rsidRPr="0023138D">
        <w:rPr>
          <w:rFonts w:ascii="Times New Roman" w:eastAsia="Times New Roman" w:hAnsi="Times New Roman" w:cs="Times New Roman"/>
          <w:color w:val="202124"/>
          <w:sz w:val="24"/>
          <w:szCs w:val="24"/>
          <w:lang w:val="kk-KZ" w:eastAsia="ru-RU"/>
        </w:rPr>
        <w:t>кадрлық ресурстарға ағымдағы және болашақ қажеттіліктерді қамтамасыз ету университет қызметкерлерін жұмысқа қабылдау, бейімдеу, қоныс аудару және мансаптық жоспарлау жүйесін қолдану арқылы қол жеткізіледі;</w:t>
      </w:r>
    </w:p>
    <w:p w:rsidR="0023138D" w:rsidRDefault="0023138D" w:rsidP="0023138D">
      <w:pPr>
        <w:spacing w:after="0" w:line="240" w:lineRule="atLeast"/>
        <w:ind w:firstLine="708"/>
        <w:jc w:val="both"/>
        <w:rPr>
          <w:rFonts w:ascii="Times New Roman" w:eastAsia="Times New Roman" w:hAnsi="Times New Roman" w:cs="Times New Roman"/>
          <w:color w:val="202124"/>
          <w:sz w:val="24"/>
          <w:szCs w:val="24"/>
          <w:lang w:val="kk-KZ" w:eastAsia="ru-RU"/>
        </w:rPr>
      </w:pPr>
      <w:r>
        <w:rPr>
          <w:rFonts w:ascii="Times New Roman" w:eastAsia="Times New Roman" w:hAnsi="Times New Roman" w:cs="Times New Roman"/>
          <w:color w:val="202124"/>
          <w:sz w:val="24"/>
          <w:szCs w:val="24"/>
          <w:lang w:val="kk-KZ" w:eastAsia="ru-RU"/>
        </w:rPr>
        <w:t>2) кадрларды оңтайлы орналастыру міндеті құрылымдық міндеттер мен функцияларға сәйкес лауазымдық нұсқаулықтарда сипатталған лауазымдарға қойылатын біліктілік талаптары негізінде жоғары оқу орнының талаптарына сәйкес келетін қызметкерлерді жұмысқа қабылдау және көшіру арқылы жүзеге асады, бөлімшелер және құрылымдық бөлімшелер туралы ережеде бекітілген.</w:t>
      </w:r>
    </w:p>
    <w:p w:rsidR="00424066" w:rsidRDefault="00424066" w:rsidP="0023138D">
      <w:pPr>
        <w:spacing w:after="0" w:line="240" w:lineRule="atLeast"/>
        <w:ind w:firstLine="708"/>
        <w:jc w:val="both"/>
        <w:rPr>
          <w:rFonts w:ascii="Times New Roman" w:eastAsia="Times New Roman" w:hAnsi="Times New Roman" w:cs="Times New Roman"/>
          <w:color w:val="202124"/>
          <w:sz w:val="24"/>
          <w:szCs w:val="24"/>
          <w:lang w:val="kk-KZ" w:eastAsia="ru-RU"/>
        </w:rPr>
      </w:pPr>
    </w:p>
    <w:p w:rsidR="00424066" w:rsidRPr="00837C7F" w:rsidRDefault="00424066" w:rsidP="00424066">
      <w:pPr>
        <w:spacing w:after="0" w:line="240" w:lineRule="atLeast"/>
        <w:ind w:firstLine="708"/>
        <w:jc w:val="center"/>
        <w:rPr>
          <w:rFonts w:ascii="Times New Roman" w:eastAsia="Times New Roman" w:hAnsi="Times New Roman" w:cs="Times New Roman"/>
          <w:b/>
          <w:color w:val="202124"/>
          <w:sz w:val="24"/>
          <w:szCs w:val="24"/>
          <w:lang w:val="kk-KZ" w:eastAsia="ru-RU"/>
        </w:rPr>
      </w:pPr>
      <w:r w:rsidRPr="00837C7F">
        <w:rPr>
          <w:rFonts w:ascii="Times New Roman" w:eastAsia="Times New Roman" w:hAnsi="Times New Roman" w:cs="Times New Roman"/>
          <w:b/>
          <w:color w:val="202124"/>
          <w:sz w:val="24"/>
          <w:szCs w:val="24"/>
          <w:lang w:val="kk-KZ" w:eastAsia="ru-RU"/>
        </w:rPr>
        <w:t>5. ОҚЫТУДАҒЫ КАДРЛАР САЯСАТЫ ЖӘНЕ КАДРЛАРДЫҢ ДАМУЫ.</w:t>
      </w:r>
    </w:p>
    <w:p w:rsidR="0023138D" w:rsidRPr="00837C7F" w:rsidRDefault="00424066" w:rsidP="00424066">
      <w:pPr>
        <w:spacing w:after="0" w:line="240" w:lineRule="atLeast"/>
        <w:ind w:firstLine="708"/>
        <w:jc w:val="both"/>
        <w:rPr>
          <w:rFonts w:ascii="Times New Roman" w:hAnsi="Times New Roman" w:cs="Times New Roman"/>
          <w:b/>
          <w:bCs/>
          <w:sz w:val="24"/>
          <w:szCs w:val="24"/>
          <w:lang w:val="kk-KZ"/>
        </w:rPr>
      </w:pPr>
      <w:r w:rsidRPr="00837C7F">
        <w:rPr>
          <w:rFonts w:ascii="Times New Roman" w:hAnsi="Times New Roman" w:cs="Times New Roman"/>
          <w:b/>
          <w:bCs/>
          <w:sz w:val="24"/>
          <w:szCs w:val="24"/>
          <w:lang w:val="kk-KZ"/>
        </w:rPr>
        <w:t>5.1. Негізгі мақсаттар:</w:t>
      </w:r>
    </w:p>
    <w:p w:rsidR="00BF335B" w:rsidRDefault="00BF335B" w:rsidP="00424066">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1) стратегиялық мақсаттарды жүзеге асыру үшін оқыту қажеттілігін қанағаттандыру;</w:t>
      </w:r>
    </w:p>
    <w:p w:rsidR="00BF335B" w:rsidRDefault="00BF335B" w:rsidP="00424066">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2)  қызметкерлерге қойылатын талаптар мен қалыптасқан құзыреттілік деңгейі арасындағы сәйкессіздіктерді талдау негізінде оқытудың анықталған қажеттіліктеріне басымдық беру; </w:t>
      </w:r>
    </w:p>
    <w:p w:rsidR="00BF335B" w:rsidRDefault="00BF335B" w:rsidP="00424066">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3) білім берудің барлық құралдарын, әдістері мен формаларын қолдану, оларды қолданудың экономикалық және әдістемелік негізділігіне негізделген.</w:t>
      </w:r>
    </w:p>
    <w:p w:rsidR="00BF335B" w:rsidRPr="00837C7F" w:rsidRDefault="00837C7F" w:rsidP="00424066">
      <w:pPr>
        <w:spacing w:after="0" w:line="240" w:lineRule="atLeast"/>
        <w:ind w:firstLine="708"/>
        <w:jc w:val="both"/>
        <w:rPr>
          <w:rFonts w:ascii="Times New Roman" w:hAnsi="Times New Roman" w:cs="Times New Roman"/>
          <w:b/>
          <w:bCs/>
          <w:sz w:val="24"/>
          <w:szCs w:val="24"/>
          <w:lang w:val="kk-KZ"/>
        </w:rPr>
      </w:pPr>
      <w:r w:rsidRPr="00837C7F">
        <w:rPr>
          <w:rFonts w:ascii="Times New Roman" w:hAnsi="Times New Roman" w:cs="Times New Roman"/>
          <w:b/>
          <w:bCs/>
          <w:sz w:val="24"/>
          <w:szCs w:val="24"/>
          <w:lang w:val="kk-KZ"/>
        </w:rPr>
        <w:t>5.2 Кадрларды даярлау мен дамытудың басым бағдарламалар.</w:t>
      </w:r>
    </w:p>
    <w:p w:rsidR="00837C7F" w:rsidRDefault="00837C7F" w:rsidP="00837C7F">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1) басқару персоналыңың құзыреттілігін дамыту, кадрлық резервті дайындау және дамыту;</w:t>
      </w:r>
    </w:p>
    <w:p w:rsidR="00837C7F" w:rsidRDefault="00837C7F" w:rsidP="00837C7F">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2) әкімшілік қызметкерлерді бизнес-процесстердің автоматтандырылған және цифрлық қолтаңбалы жүйесінде жұмыс істеуге қайта даярлау;</w:t>
      </w:r>
    </w:p>
    <w:p w:rsidR="00837C7F" w:rsidRDefault="00837C7F" w:rsidP="00424066">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3) педагог кадрларды қашықтықтан оқыту мен оқыту ортасында жұмыс істеу үшін қайта даярлау, онлайн режимінде оқыту мазмұнын дайындау, олардың біліктілігі</w:t>
      </w:r>
      <w:r w:rsidR="00FC07DF">
        <w:rPr>
          <w:rFonts w:ascii="Times New Roman" w:hAnsi="Times New Roman" w:cs="Times New Roman"/>
          <w:bCs/>
          <w:sz w:val="24"/>
          <w:szCs w:val="24"/>
          <w:lang w:val="kk-KZ"/>
        </w:rPr>
        <w:t>нің халықаралық стандарттар талаптарына сай болуын қамтамасыз ету, жұмыс орнына тез бейімделу үшін жас</w:t>
      </w:r>
      <w:r w:rsidR="00837C59">
        <w:rPr>
          <w:rFonts w:ascii="Times New Roman" w:hAnsi="Times New Roman" w:cs="Times New Roman"/>
          <w:bCs/>
          <w:sz w:val="24"/>
          <w:szCs w:val="24"/>
          <w:lang w:val="kk-KZ"/>
        </w:rPr>
        <w:t xml:space="preserve"> мамандар мен жаңа қызметкерлер</w:t>
      </w:r>
      <w:r w:rsidR="00FC07DF">
        <w:rPr>
          <w:rFonts w:ascii="Times New Roman" w:hAnsi="Times New Roman" w:cs="Times New Roman"/>
          <w:bCs/>
          <w:sz w:val="24"/>
          <w:szCs w:val="24"/>
          <w:lang w:val="kk-KZ"/>
        </w:rPr>
        <w:t>ді оқыту, мамандарды қайта даярлау мемлекеттік бағдарламаларды іске асыруға және жаңа жобаларды әзірлеуге байланысты.</w:t>
      </w:r>
    </w:p>
    <w:p w:rsidR="00837C7F" w:rsidRDefault="00837C59" w:rsidP="00424066">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Кадрларды даярлау мен дамыту бағдарламалары қызметкерлерді оқыту мен ддамыту мақсатында топтарға бөлу негізінде</w:t>
      </w:r>
      <w:r w:rsidR="005A6BD0">
        <w:rPr>
          <w:rFonts w:ascii="Times New Roman" w:hAnsi="Times New Roman" w:cs="Times New Roman"/>
          <w:bCs/>
          <w:sz w:val="24"/>
          <w:szCs w:val="24"/>
          <w:lang w:val="kk-KZ"/>
        </w:rPr>
        <w:t xml:space="preserve"> осы топтарға ортақ талаптарды анықтай </w:t>
      </w:r>
      <w:r w:rsidR="005A6BD0">
        <w:rPr>
          <w:rFonts w:ascii="Times New Roman" w:hAnsi="Times New Roman" w:cs="Times New Roman"/>
          <w:bCs/>
          <w:sz w:val="24"/>
          <w:szCs w:val="24"/>
          <w:lang w:val="kk-KZ"/>
        </w:rPr>
        <w:lastRenderedPageBreak/>
        <w:t>отырып, анықталған қажеттіліктерді қанағаттандырудың ықтимал формалары мен жолдарын  талдаумен құрылады.</w:t>
      </w:r>
    </w:p>
    <w:p w:rsidR="00837C59" w:rsidRDefault="00837C59" w:rsidP="00424066">
      <w:pPr>
        <w:spacing w:after="0" w:line="240" w:lineRule="atLeast"/>
        <w:ind w:firstLine="708"/>
        <w:jc w:val="both"/>
        <w:rPr>
          <w:rFonts w:ascii="Times New Roman" w:hAnsi="Times New Roman" w:cs="Times New Roman"/>
          <w:bCs/>
          <w:sz w:val="24"/>
          <w:szCs w:val="24"/>
          <w:lang w:val="kk-KZ"/>
        </w:rPr>
      </w:pPr>
    </w:p>
    <w:p w:rsidR="005A6BD0" w:rsidRPr="003856B9" w:rsidRDefault="005A6BD0" w:rsidP="00424066">
      <w:pPr>
        <w:spacing w:after="0" w:line="240" w:lineRule="atLeast"/>
        <w:ind w:firstLine="708"/>
        <w:jc w:val="both"/>
        <w:rPr>
          <w:rFonts w:ascii="Times New Roman" w:hAnsi="Times New Roman" w:cs="Times New Roman"/>
          <w:b/>
          <w:bCs/>
          <w:sz w:val="24"/>
          <w:szCs w:val="24"/>
          <w:lang w:val="kk-KZ"/>
        </w:rPr>
      </w:pPr>
      <w:r w:rsidRPr="003856B9">
        <w:rPr>
          <w:rFonts w:ascii="Times New Roman" w:hAnsi="Times New Roman" w:cs="Times New Roman"/>
          <w:b/>
          <w:bCs/>
          <w:sz w:val="24"/>
          <w:szCs w:val="24"/>
          <w:lang w:val="kk-KZ"/>
        </w:rPr>
        <w:t>5.3. Кадрлық резервті қалыптастыру брйынша шаралар</w:t>
      </w:r>
    </w:p>
    <w:p w:rsidR="005A6BD0" w:rsidRDefault="005A6BD0" w:rsidP="00424066">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1) университеттің стратегиялық қажеттіліктері мен корпоративтік құндылықтары негізінде қажетті құзыреттіліктерді анықтау;</w:t>
      </w:r>
    </w:p>
    <w:p w:rsidR="005A6BD0" w:rsidRDefault="005A6BD0" w:rsidP="00424066">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2) көшбасшылық әлеуеті жоғары қызметкерлерді анықтау және оларды жан-жақты бағалау;</w:t>
      </w:r>
    </w:p>
    <w:p w:rsidR="005A6BD0" w:rsidRDefault="005A6BD0" w:rsidP="00424066">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3) осы қызметкерлер үшін жеке даму бағдарламаларын дайындау, оның ішінде тағылымдамадан өту, ротация, жобаларға қатысу және т.б;</w:t>
      </w:r>
    </w:p>
    <w:p w:rsidR="005A6BD0" w:rsidRDefault="005A6BD0" w:rsidP="005A6BD0">
      <w:pPr>
        <w:spacing w:after="0" w:line="240" w:lineRule="atLeast"/>
        <w:jc w:val="both"/>
        <w:rPr>
          <w:rFonts w:ascii="Times New Roman" w:hAnsi="Times New Roman" w:cs="Times New Roman"/>
          <w:bCs/>
          <w:sz w:val="24"/>
          <w:szCs w:val="24"/>
          <w:lang w:val="kk-KZ"/>
        </w:rPr>
      </w:pPr>
      <w:r>
        <w:rPr>
          <w:rFonts w:ascii="Times New Roman" w:hAnsi="Times New Roman" w:cs="Times New Roman"/>
          <w:bCs/>
          <w:sz w:val="24"/>
          <w:szCs w:val="24"/>
          <w:lang w:val="kk-KZ"/>
        </w:rPr>
        <w:tab/>
        <w:t>4) басшылық лауазымдарға өнімділік пен көрсетілген біліктілік деңгейіне қарай іріктеу және тағайындау;</w:t>
      </w:r>
    </w:p>
    <w:p w:rsidR="000B5BB0" w:rsidRDefault="000B5BB0" w:rsidP="005A6BD0">
      <w:pPr>
        <w:spacing w:after="0" w:line="240" w:lineRule="atLeast"/>
        <w:jc w:val="both"/>
        <w:rPr>
          <w:rFonts w:ascii="Times New Roman" w:hAnsi="Times New Roman" w:cs="Times New Roman"/>
          <w:bCs/>
          <w:sz w:val="24"/>
          <w:szCs w:val="24"/>
          <w:lang w:val="kk-KZ"/>
        </w:rPr>
      </w:pPr>
      <w:r>
        <w:rPr>
          <w:rFonts w:ascii="Times New Roman" w:hAnsi="Times New Roman" w:cs="Times New Roman"/>
          <w:bCs/>
          <w:sz w:val="24"/>
          <w:szCs w:val="24"/>
          <w:lang w:val="kk-KZ"/>
        </w:rPr>
        <w:tab/>
        <w:t>5) кадрлық дамыду жүйелі түрде бағалау;</w:t>
      </w:r>
    </w:p>
    <w:p w:rsidR="000B5BB0" w:rsidRDefault="000B5BB0" w:rsidP="005A6BD0">
      <w:pPr>
        <w:spacing w:after="0" w:line="240" w:lineRule="atLeast"/>
        <w:jc w:val="both"/>
        <w:rPr>
          <w:rFonts w:ascii="Times New Roman" w:hAnsi="Times New Roman" w:cs="Times New Roman"/>
          <w:bCs/>
          <w:sz w:val="24"/>
          <w:szCs w:val="24"/>
          <w:lang w:val="kk-KZ"/>
        </w:rPr>
      </w:pPr>
      <w:r>
        <w:rPr>
          <w:rFonts w:ascii="Times New Roman" w:hAnsi="Times New Roman" w:cs="Times New Roman"/>
          <w:bCs/>
          <w:sz w:val="24"/>
          <w:szCs w:val="24"/>
          <w:lang w:val="kk-KZ"/>
        </w:rPr>
        <w:tab/>
        <w:t xml:space="preserve">6) </w:t>
      </w:r>
      <w:r w:rsidR="003856B9">
        <w:rPr>
          <w:rFonts w:ascii="Times New Roman" w:hAnsi="Times New Roman" w:cs="Times New Roman"/>
          <w:bCs/>
          <w:sz w:val="24"/>
          <w:szCs w:val="24"/>
          <w:lang w:val="kk-KZ"/>
        </w:rPr>
        <w:t>барлық ұйымдық деңгейлердегі қызметкерлер үшін тік және көлденең мансаптық жоспарлау мен басқарудың интеграцияланған жүйесін әзірлеу;</w:t>
      </w:r>
    </w:p>
    <w:p w:rsidR="000B5BB0" w:rsidRDefault="003856B9" w:rsidP="005A6BD0">
      <w:pPr>
        <w:spacing w:after="0" w:line="240" w:lineRule="atLeast"/>
        <w:jc w:val="both"/>
        <w:rPr>
          <w:rFonts w:ascii="Times New Roman" w:hAnsi="Times New Roman" w:cs="Times New Roman"/>
          <w:bCs/>
          <w:sz w:val="24"/>
          <w:szCs w:val="24"/>
          <w:lang w:val="kk-KZ"/>
        </w:rPr>
      </w:pPr>
      <w:r>
        <w:rPr>
          <w:rFonts w:ascii="Times New Roman" w:hAnsi="Times New Roman" w:cs="Times New Roman"/>
          <w:bCs/>
          <w:sz w:val="24"/>
          <w:szCs w:val="24"/>
          <w:lang w:val="kk-KZ"/>
        </w:rPr>
        <w:tab/>
        <w:t>7) кадрларды даярла жүйесін мансаптық жоспарлау мен еңбекақы төлей жүйесімен үйлестіру.</w:t>
      </w:r>
    </w:p>
    <w:p w:rsidR="005A6BD0" w:rsidRDefault="005A6BD0" w:rsidP="005A6BD0">
      <w:pPr>
        <w:spacing w:after="0" w:line="240" w:lineRule="atLeast"/>
        <w:jc w:val="both"/>
        <w:rPr>
          <w:rFonts w:ascii="Times New Roman" w:hAnsi="Times New Roman" w:cs="Times New Roman"/>
          <w:bCs/>
          <w:sz w:val="24"/>
          <w:szCs w:val="24"/>
          <w:lang w:val="kk-KZ"/>
        </w:rPr>
      </w:pPr>
    </w:p>
    <w:p w:rsidR="003856B9" w:rsidRDefault="003856B9" w:rsidP="00DA7682">
      <w:pPr>
        <w:spacing w:after="0" w:line="240" w:lineRule="atLeast"/>
        <w:jc w:val="center"/>
        <w:rPr>
          <w:rFonts w:ascii="Times New Roman" w:hAnsi="Times New Roman" w:cs="Times New Roman"/>
          <w:bCs/>
          <w:sz w:val="24"/>
          <w:szCs w:val="24"/>
          <w:lang w:val="kk-KZ"/>
        </w:rPr>
      </w:pPr>
      <w:r w:rsidRPr="003856B9">
        <w:rPr>
          <w:rFonts w:ascii="Times New Roman" w:hAnsi="Times New Roman" w:cs="Times New Roman"/>
          <w:b/>
          <w:bCs/>
          <w:sz w:val="24"/>
          <w:szCs w:val="24"/>
          <w:lang w:val="kk-KZ"/>
        </w:rPr>
        <w:t>6.</w:t>
      </w:r>
      <w:r>
        <w:rPr>
          <w:rFonts w:ascii="Times New Roman" w:hAnsi="Times New Roman" w:cs="Times New Roman"/>
          <w:bCs/>
          <w:sz w:val="24"/>
          <w:szCs w:val="24"/>
          <w:lang w:val="kk-KZ"/>
        </w:rPr>
        <w:t xml:space="preserve"> </w:t>
      </w:r>
      <w:r w:rsidRPr="003856B9">
        <w:rPr>
          <w:rFonts w:ascii="Times New Roman" w:hAnsi="Times New Roman" w:cs="Times New Roman"/>
          <w:b/>
          <w:bCs/>
          <w:sz w:val="24"/>
          <w:szCs w:val="24"/>
          <w:lang w:val="kk-KZ"/>
        </w:rPr>
        <w:t>КАДРЛАРДЫҢ МОТИВАЦИЯ САЛАСЫНДАҒЫ КАДРЛАР САЯСАТЫ</w:t>
      </w:r>
    </w:p>
    <w:p w:rsidR="003856B9" w:rsidRPr="00723A20" w:rsidRDefault="00DA7682" w:rsidP="00DA7682">
      <w:pPr>
        <w:spacing w:after="0" w:line="240" w:lineRule="atLeast"/>
        <w:ind w:firstLine="708"/>
        <w:jc w:val="both"/>
        <w:rPr>
          <w:rFonts w:ascii="Times New Roman" w:hAnsi="Times New Roman" w:cs="Times New Roman"/>
          <w:b/>
          <w:bCs/>
          <w:sz w:val="24"/>
          <w:szCs w:val="24"/>
          <w:lang w:val="kk-KZ"/>
        </w:rPr>
      </w:pPr>
      <w:r w:rsidRPr="00723A20">
        <w:rPr>
          <w:rFonts w:ascii="Times New Roman" w:hAnsi="Times New Roman" w:cs="Times New Roman"/>
          <w:b/>
          <w:bCs/>
          <w:sz w:val="24"/>
          <w:szCs w:val="24"/>
          <w:lang w:val="kk-KZ"/>
        </w:rPr>
        <w:t>6.1. Негізгі мақсаттар:</w:t>
      </w:r>
    </w:p>
    <w:p w:rsidR="00DA7682" w:rsidRDefault="00DA7682"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 біліктілігі мен көрсеткіштері университеттің стратегиялық мақсаттарына қол жеткізуді қамтамасыз ете алатын қызметкерлерді тарту мен ұстауды қамтамасыз ететін қызметкерлерді ынталандыру  мен еңбекке ақы төлеу жүйесін </w:t>
      </w:r>
      <w:r w:rsidR="00723A20">
        <w:rPr>
          <w:rFonts w:ascii="Times New Roman" w:hAnsi="Times New Roman" w:cs="Times New Roman"/>
          <w:bCs/>
          <w:sz w:val="24"/>
          <w:szCs w:val="24"/>
          <w:lang w:val="kk-KZ"/>
        </w:rPr>
        <w:t>дамыту;</w:t>
      </w:r>
    </w:p>
    <w:p w:rsidR="00723A20" w:rsidRDefault="00723A20"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2) қызметкерлердің Университеттің Кадрлық саясатымен іске асырылатын еңбек жағдайына қанағаттанушылықтың жеткілікті деңгейін қамтамасыз ету;</w:t>
      </w:r>
    </w:p>
    <w:p w:rsidR="00723A20" w:rsidRDefault="00723A20" w:rsidP="00DA7682">
      <w:pPr>
        <w:spacing w:after="0" w:line="240" w:lineRule="atLeast"/>
        <w:ind w:firstLine="708"/>
        <w:jc w:val="both"/>
        <w:rPr>
          <w:rFonts w:ascii="Times New Roman" w:hAnsi="Times New Roman" w:cs="Times New Roman"/>
          <w:bCs/>
          <w:sz w:val="24"/>
          <w:szCs w:val="24"/>
          <w:lang w:val="kk-KZ"/>
        </w:rPr>
      </w:pPr>
      <w:r w:rsidRPr="00723A20">
        <w:rPr>
          <w:rFonts w:ascii="Times New Roman" w:hAnsi="Times New Roman" w:cs="Times New Roman"/>
          <w:bCs/>
          <w:sz w:val="24"/>
          <w:szCs w:val="24"/>
          <w:lang w:val="kk-KZ"/>
        </w:rPr>
        <w:t xml:space="preserve">3) </w:t>
      </w:r>
      <w:r>
        <w:rPr>
          <w:rFonts w:ascii="Times New Roman" w:hAnsi="Times New Roman" w:cs="Times New Roman"/>
          <w:bCs/>
          <w:sz w:val="24"/>
          <w:szCs w:val="24"/>
          <w:lang w:val="kk-KZ"/>
        </w:rPr>
        <w:t>қызметкерлердің университтегі жұмысқа қанағаттанушылығын арттыру үшін түрлі ынталандыру мен ынталандыру формаларын қолдану;</w:t>
      </w:r>
    </w:p>
    <w:p w:rsidR="00723A20" w:rsidRPr="00723A20" w:rsidRDefault="00723A20" w:rsidP="00DA7682">
      <w:pPr>
        <w:spacing w:after="0" w:line="240" w:lineRule="atLeast"/>
        <w:ind w:firstLine="708"/>
        <w:jc w:val="both"/>
        <w:rPr>
          <w:rFonts w:ascii="Times New Roman" w:hAnsi="Times New Roman" w:cs="Times New Roman"/>
          <w:b/>
          <w:bCs/>
          <w:sz w:val="24"/>
          <w:szCs w:val="24"/>
          <w:lang w:val="kk-KZ"/>
        </w:rPr>
      </w:pPr>
      <w:r w:rsidRPr="00723A20">
        <w:rPr>
          <w:rFonts w:ascii="Times New Roman" w:hAnsi="Times New Roman" w:cs="Times New Roman"/>
          <w:b/>
          <w:bCs/>
          <w:sz w:val="24"/>
          <w:szCs w:val="24"/>
          <w:lang w:val="kk-KZ"/>
        </w:rPr>
        <w:t>6.2. Негізгі принциптер:</w:t>
      </w:r>
    </w:p>
    <w:p w:rsidR="00723A20" w:rsidRDefault="00723A20"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 </w:t>
      </w:r>
      <w:r w:rsidR="00943786">
        <w:rPr>
          <w:rFonts w:ascii="Times New Roman" w:hAnsi="Times New Roman" w:cs="Times New Roman"/>
          <w:bCs/>
          <w:sz w:val="24"/>
          <w:szCs w:val="24"/>
          <w:lang w:val="kk-KZ"/>
        </w:rPr>
        <w:t>еңбекке ақы төлеу және мотивациялау саясатының жоғары оқу орындарының қызметкерлеріне еңбекақы төлеудің қолданылатын стандарттары мен механизмдеріне сәйкестігі;</w:t>
      </w:r>
    </w:p>
    <w:p w:rsidR="00943786" w:rsidRDefault="00943786"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2) материалдық сыйықы мөлшері мен материалдық емес ынталандырудың әр қызметкердің нақты жұмыс нәтижесімен байланысты;</w:t>
      </w:r>
    </w:p>
    <w:p w:rsidR="00943786" w:rsidRDefault="00943786"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3) қызметкердің жеке еңбек үлесін барынша толық есепке алу мақсатында қызметкерлердің қызметін бағалауға негізделген </w:t>
      </w:r>
      <w:r w:rsidR="002C7A8B">
        <w:rPr>
          <w:rFonts w:ascii="Times New Roman" w:hAnsi="Times New Roman" w:cs="Times New Roman"/>
          <w:bCs/>
          <w:sz w:val="24"/>
          <w:szCs w:val="24"/>
          <w:lang w:val="kk-KZ"/>
        </w:rPr>
        <w:t>сыйақы</w:t>
      </w:r>
      <w:r>
        <w:rPr>
          <w:rFonts w:ascii="Times New Roman" w:hAnsi="Times New Roman" w:cs="Times New Roman"/>
          <w:bCs/>
          <w:sz w:val="24"/>
          <w:szCs w:val="24"/>
          <w:lang w:val="kk-KZ"/>
        </w:rPr>
        <w:t xml:space="preserve"> жүйелерді қолдану;</w:t>
      </w:r>
    </w:p>
    <w:p w:rsidR="00943786" w:rsidRPr="00943786" w:rsidRDefault="00943786" w:rsidP="00DA7682">
      <w:pPr>
        <w:spacing w:after="0" w:line="240" w:lineRule="atLeast"/>
        <w:ind w:firstLine="708"/>
        <w:jc w:val="both"/>
        <w:rPr>
          <w:rFonts w:ascii="Times New Roman" w:hAnsi="Times New Roman" w:cs="Times New Roman"/>
          <w:b/>
          <w:bCs/>
          <w:sz w:val="24"/>
          <w:szCs w:val="24"/>
          <w:lang w:val="kk-KZ"/>
        </w:rPr>
      </w:pPr>
      <w:r w:rsidRPr="00943786">
        <w:rPr>
          <w:rFonts w:ascii="Times New Roman" w:hAnsi="Times New Roman" w:cs="Times New Roman"/>
          <w:b/>
          <w:bCs/>
          <w:sz w:val="24"/>
          <w:szCs w:val="24"/>
          <w:lang w:val="kk-KZ"/>
        </w:rPr>
        <w:t>6.3. Сыйақы түрлері:</w:t>
      </w:r>
    </w:p>
    <w:p w:rsidR="00943786" w:rsidRDefault="00943786"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1) </w:t>
      </w:r>
      <w:r w:rsidR="00673F82">
        <w:rPr>
          <w:rFonts w:ascii="Times New Roman" w:hAnsi="Times New Roman" w:cs="Times New Roman"/>
          <w:bCs/>
          <w:sz w:val="24"/>
          <w:szCs w:val="24"/>
          <w:lang w:val="kk-KZ"/>
        </w:rPr>
        <w:t>тікелей материалдық сыйақы тұрақты бөлік пен ауыспалы бөліктен тұрады (қосымша ақы төлемдер), жеке қосымша төлемдер;</w:t>
      </w:r>
    </w:p>
    <w:p w:rsidR="00943786" w:rsidRDefault="00673F82"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2) </w:t>
      </w:r>
      <w:r w:rsidR="00C854F9">
        <w:rPr>
          <w:rFonts w:ascii="Times New Roman" w:hAnsi="Times New Roman" w:cs="Times New Roman"/>
          <w:bCs/>
          <w:sz w:val="24"/>
          <w:szCs w:val="24"/>
          <w:lang w:val="kk-KZ"/>
        </w:rPr>
        <w:t>жанама материалдық ынталандыруға қызметкерлерді әлеуметтік қорғау бағдарламалары,оның ішінде университеттің ішкі құжаттарында көзделген бағдарламалар жатады;</w:t>
      </w:r>
    </w:p>
    <w:p w:rsidR="00C854F9" w:rsidRDefault="00F53F07"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3) материалдық емес ынталандыру.</w:t>
      </w:r>
    </w:p>
    <w:p w:rsidR="00F53F07" w:rsidRPr="002C7A8B" w:rsidRDefault="00F53F07" w:rsidP="00DA7682">
      <w:pPr>
        <w:spacing w:after="0" w:line="240" w:lineRule="atLeast"/>
        <w:ind w:firstLine="708"/>
        <w:jc w:val="both"/>
        <w:rPr>
          <w:rFonts w:ascii="Times New Roman" w:hAnsi="Times New Roman" w:cs="Times New Roman"/>
          <w:bCs/>
          <w:sz w:val="24"/>
          <w:szCs w:val="24"/>
          <w:lang w:val="kk-KZ"/>
        </w:rPr>
      </w:pPr>
      <w:r w:rsidRPr="005F6028">
        <w:rPr>
          <w:rFonts w:ascii="Times New Roman" w:hAnsi="Times New Roman" w:cs="Times New Roman"/>
          <w:b/>
          <w:bCs/>
          <w:sz w:val="24"/>
          <w:szCs w:val="24"/>
          <w:lang w:val="kk-KZ"/>
        </w:rPr>
        <w:t>6.4. Мотивациялық саясатты іске асыру</w:t>
      </w:r>
      <w:r>
        <w:rPr>
          <w:rFonts w:ascii="Times New Roman" w:hAnsi="Times New Roman" w:cs="Times New Roman"/>
          <w:bCs/>
          <w:sz w:val="24"/>
          <w:szCs w:val="24"/>
          <w:lang w:val="kk-KZ"/>
        </w:rPr>
        <w:t xml:space="preserve"> тетіктері университет қызметкерлерінің жалақысы мен әлеуметтік қолдауды реттейтін ішкі құжаттарында бекітілген. Университет</w:t>
      </w:r>
      <w:r w:rsidR="000D0AA3">
        <w:rPr>
          <w:rFonts w:ascii="Times New Roman" w:hAnsi="Times New Roman" w:cs="Times New Roman"/>
          <w:bCs/>
          <w:sz w:val="24"/>
          <w:szCs w:val="24"/>
          <w:lang w:val="kk-KZ"/>
        </w:rPr>
        <w:t xml:space="preserve"> инфляция мен сыйақының тұрақты бөлігінің сатып алу қабілеттілігінің өзгеруіне жүйелі түрде талдау жүргізеді және нарықтық өзгерістер динамикасы мен униврситеттің қаржылық мүмкіндіктеріне байланысты қажетті шешімдер қабылдайды.</w:t>
      </w:r>
    </w:p>
    <w:p w:rsidR="000B13A4" w:rsidRDefault="000B13A4"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Жанама материалдық сыйақы қызметкерлерді әлеуметтік қорғау бағдарламалары түрінде беріледі.</w:t>
      </w:r>
    </w:p>
    <w:p w:rsidR="000B13A4" w:rsidRDefault="000B13A4" w:rsidP="00DA7682">
      <w:pPr>
        <w:spacing w:after="0" w:line="240" w:lineRule="atLeast"/>
        <w:ind w:firstLine="708"/>
        <w:jc w:val="both"/>
        <w:rPr>
          <w:rFonts w:ascii="Times New Roman" w:hAnsi="Times New Roman" w:cs="Times New Roman"/>
          <w:bCs/>
          <w:sz w:val="24"/>
          <w:szCs w:val="24"/>
          <w:lang w:val="kk-KZ"/>
        </w:rPr>
      </w:pPr>
    </w:p>
    <w:p w:rsidR="001C0B24" w:rsidRPr="005A08E1" w:rsidRDefault="001C0B24" w:rsidP="00DA7682">
      <w:pPr>
        <w:spacing w:after="0" w:line="240" w:lineRule="atLeast"/>
        <w:ind w:firstLine="708"/>
        <w:jc w:val="both"/>
        <w:rPr>
          <w:rFonts w:ascii="Times New Roman" w:hAnsi="Times New Roman" w:cs="Times New Roman"/>
          <w:b/>
          <w:bCs/>
          <w:sz w:val="24"/>
          <w:szCs w:val="24"/>
          <w:lang w:val="kk-KZ"/>
        </w:rPr>
      </w:pPr>
      <w:r w:rsidRPr="005A08E1">
        <w:rPr>
          <w:rFonts w:ascii="Times New Roman" w:hAnsi="Times New Roman" w:cs="Times New Roman"/>
          <w:b/>
          <w:bCs/>
          <w:sz w:val="24"/>
          <w:szCs w:val="24"/>
          <w:lang w:val="kk-KZ"/>
        </w:rPr>
        <w:t>7. МАҚСАТТАРДЫ АУЫРЛАУ, ҚҰНДЫҚТАР УНИВЕРСИТЕ ІШІНДЕГІ БАЙЛАНЫСТЫ ДАМЫТУ САЛАСЫНДАҒЫ КАДРЛЫҚ САЯСАТ.</w:t>
      </w:r>
    </w:p>
    <w:p w:rsidR="001C0B24" w:rsidRDefault="001C0B24" w:rsidP="00DA7682">
      <w:pPr>
        <w:spacing w:after="0" w:line="240" w:lineRule="atLeast"/>
        <w:ind w:firstLine="708"/>
        <w:jc w:val="both"/>
        <w:rPr>
          <w:rFonts w:ascii="Times New Roman" w:hAnsi="Times New Roman" w:cs="Times New Roman"/>
          <w:bCs/>
          <w:sz w:val="24"/>
          <w:szCs w:val="24"/>
          <w:lang w:val="kk-KZ"/>
        </w:rPr>
      </w:pPr>
    </w:p>
    <w:p w:rsidR="00F53F07" w:rsidRDefault="00F53F07" w:rsidP="00DA7682">
      <w:pPr>
        <w:spacing w:after="0" w:line="240" w:lineRule="atLeast"/>
        <w:ind w:firstLine="708"/>
        <w:jc w:val="both"/>
        <w:rPr>
          <w:rFonts w:ascii="Times New Roman" w:hAnsi="Times New Roman" w:cs="Times New Roman"/>
          <w:bCs/>
          <w:sz w:val="24"/>
          <w:szCs w:val="24"/>
          <w:lang w:val="kk-KZ"/>
        </w:rPr>
      </w:pPr>
    </w:p>
    <w:p w:rsidR="001C0B24" w:rsidRPr="001C0B24" w:rsidRDefault="001C0B24" w:rsidP="00DA7682">
      <w:pPr>
        <w:spacing w:after="0" w:line="240" w:lineRule="atLeast"/>
        <w:ind w:firstLine="708"/>
        <w:jc w:val="both"/>
        <w:rPr>
          <w:rFonts w:ascii="Times New Roman" w:hAnsi="Times New Roman" w:cs="Times New Roman"/>
          <w:b/>
          <w:bCs/>
          <w:sz w:val="24"/>
          <w:szCs w:val="24"/>
          <w:lang w:val="kk-KZ"/>
        </w:rPr>
      </w:pPr>
      <w:r w:rsidRPr="001C0B24">
        <w:rPr>
          <w:rFonts w:ascii="Times New Roman" w:hAnsi="Times New Roman" w:cs="Times New Roman"/>
          <w:b/>
          <w:bCs/>
          <w:sz w:val="24"/>
          <w:szCs w:val="24"/>
          <w:lang w:val="kk-KZ"/>
        </w:rPr>
        <w:t>7.1. Негізгі мақсаттар:</w:t>
      </w:r>
    </w:p>
    <w:p w:rsidR="001C0B24" w:rsidRDefault="001C0B24"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1) стратегиялық мақсаттар мен міндеттерді тарату мен мақсаттарға жетуді бақылау жүйесін құру;</w:t>
      </w:r>
    </w:p>
    <w:p w:rsidR="001C0B24" w:rsidRDefault="001C0B24"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2) </w:t>
      </w:r>
      <w:r w:rsidR="00361EB4">
        <w:rPr>
          <w:rFonts w:ascii="Times New Roman" w:hAnsi="Times New Roman" w:cs="Times New Roman"/>
          <w:bCs/>
          <w:sz w:val="24"/>
          <w:szCs w:val="24"/>
          <w:lang w:val="kk-KZ"/>
        </w:rPr>
        <w:t>ақпарат пен білімнің еркін және уақытылы алмасуына жағдай жасау;</w:t>
      </w:r>
    </w:p>
    <w:p w:rsidR="003F218D" w:rsidRDefault="003F218D"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3) корпоративтік мәдениетті дамыту және жетілдіру.</w:t>
      </w:r>
    </w:p>
    <w:p w:rsidR="003F218D" w:rsidRDefault="003F218D" w:rsidP="00DA7682">
      <w:pPr>
        <w:spacing w:after="0" w:line="240" w:lineRule="atLeast"/>
        <w:ind w:firstLine="708"/>
        <w:jc w:val="both"/>
        <w:rPr>
          <w:rFonts w:ascii="Times New Roman" w:hAnsi="Times New Roman" w:cs="Times New Roman"/>
          <w:b/>
          <w:bCs/>
          <w:sz w:val="24"/>
          <w:szCs w:val="24"/>
          <w:lang w:val="kk-KZ"/>
        </w:rPr>
      </w:pPr>
      <w:r w:rsidRPr="003F218D">
        <w:rPr>
          <w:rFonts w:ascii="Times New Roman" w:hAnsi="Times New Roman" w:cs="Times New Roman"/>
          <w:b/>
          <w:bCs/>
          <w:sz w:val="24"/>
          <w:szCs w:val="24"/>
          <w:lang w:val="kk-KZ"/>
        </w:rPr>
        <w:t>7.2. Іс шаралардың әрекеттері:</w:t>
      </w:r>
    </w:p>
    <w:p w:rsidR="003F218D" w:rsidRDefault="003F218D"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1) барлық қызметкерлердің назарына университеттің көзқарасын, стратегиялық даму бағыттарын, негізгі мақсаттары мен міндеттерін жеткізу;</w:t>
      </w:r>
    </w:p>
    <w:p w:rsidR="003F218D" w:rsidRDefault="003F218D"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2) </w:t>
      </w:r>
      <w:r w:rsidR="00655487">
        <w:rPr>
          <w:rFonts w:ascii="Times New Roman" w:hAnsi="Times New Roman" w:cs="Times New Roman"/>
          <w:bCs/>
          <w:sz w:val="24"/>
          <w:szCs w:val="24"/>
          <w:lang w:val="kk-KZ"/>
        </w:rPr>
        <w:t xml:space="preserve">факультеттер/мектептер мен құрылымдық бөлімшелердің жұмысын көрсететін көрсеткіштерді анықтау және олардың әр қызметкердің жеке мақсаттарымен бірігуі; </w:t>
      </w:r>
    </w:p>
    <w:p w:rsidR="003F218D" w:rsidRDefault="00655487"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3) </w:t>
      </w:r>
      <w:r w:rsidR="004213C6">
        <w:rPr>
          <w:rFonts w:ascii="Times New Roman" w:hAnsi="Times New Roman" w:cs="Times New Roman"/>
          <w:bCs/>
          <w:sz w:val="24"/>
          <w:szCs w:val="24"/>
          <w:lang w:val="kk-KZ"/>
        </w:rPr>
        <w:t>нәтижелерді нақты және ашық бағалауды жүзеге асыру</w:t>
      </w:r>
      <w:r w:rsidR="00902CF2">
        <w:rPr>
          <w:rFonts w:ascii="Times New Roman" w:hAnsi="Times New Roman" w:cs="Times New Roman"/>
          <w:bCs/>
          <w:sz w:val="24"/>
          <w:szCs w:val="24"/>
          <w:lang w:val="kk-KZ"/>
        </w:rPr>
        <w:t xml:space="preserve"> </w:t>
      </w:r>
      <w:r w:rsidR="004213C6">
        <w:rPr>
          <w:rFonts w:ascii="Times New Roman" w:hAnsi="Times New Roman" w:cs="Times New Roman"/>
          <w:bCs/>
          <w:sz w:val="24"/>
          <w:szCs w:val="24"/>
          <w:lang w:val="kk-KZ"/>
        </w:rPr>
        <w:t xml:space="preserve"> </w:t>
      </w:r>
      <w:r w:rsidR="004A5584">
        <w:rPr>
          <w:rFonts w:ascii="Times New Roman" w:hAnsi="Times New Roman" w:cs="Times New Roman"/>
          <w:bCs/>
          <w:sz w:val="24"/>
          <w:szCs w:val="24"/>
          <w:lang w:val="kk-KZ"/>
        </w:rPr>
        <w:t>және олардың жалақыға әсерін анықтау, қоныс аудару туралы шешімдер қабылдау, оқыту мен дамыту қажеттілігін анықтау;</w:t>
      </w:r>
    </w:p>
    <w:p w:rsidR="00A20DD6" w:rsidRDefault="00A20DD6"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4) әр қызметкердің өз жұмысының сапасы мен тиімділігіне құндылық қатынасын қамтамасыз ететін корпоративтік мәдениетті дамыту;</w:t>
      </w:r>
    </w:p>
    <w:p w:rsidR="00A20DD6" w:rsidRDefault="00A20DD6" w:rsidP="00DA7682">
      <w:pPr>
        <w:spacing w:after="0" w:line="240" w:lineRule="atLeast"/>
        <w:ind w:firstLine="708"/>
        <w:jc w:val="both"/>
        <w:rPr>
          <w:rFonts w:ascii="Times New Roman" w:hAnsi="Times New Roman" w:cs="Times New Roman"/>
          <w:bCs/>
          <w:sz w:val="24"/>
          <w:szCs w:val="24"/>
          <w:lang w:val="kk-KZ"/>
        </w:rPr>
      </w:pPr>
    </w:p>
    <w:p w:rsidR="00A20DD6" w:rsidRPr="005A08E1" w:rsidRDefault="00A20DD6" w:rsidP="00DA7682">
      <w:pPr>
        <w:spacing w:after="0" w:line="240" w:lineRule="atLeast"/>
        <w:ind w:firstLine="708"/>
        <w:jc w:val="both"/>
        <w:rPr>
          <w:rFonts w:ascii="Times New Roman" w:hAnsi="Times New Roman" w:cs="Times New Roman"/>
          <w:b/>
          <w:bCs/>
          <w:sz w:val="24"/>
          <w:szCs w:val="24"/>
          <w:lang w:val="kk-KZ"/>
        </w:rPr>
      </w:pPr>
      <w:r w:rsidRPr="005A08E1">
        <w:rPr>
          <w:rFonts w:ascii="Times New Roman" w:hAnsi="Times New Roman" w:cs="Times New Roman"/>
          <w:b/>
          <w:bCs/>
          <w:sz w:val="24"/>
          <w:szCs w:val="24"/>
          <w:lang w:val="kk-KZ"/>
        </w:rPr>
        <w:t>8. КАДРЛЫҚ САЯСАТТЫ ОРЫНДАУҒА ЖАУАПКЕРШІЛІК</w:t>
      </w:r>
    </w:p>
    <w:p w:rsidR="00A20DD6" w:rsidRDefault="00A20DD6"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8.1. Университеттің кадрлық саясатын жүзеге асырудың негізгі пәні болып кадрлық менеджмент табылады ол:</w:t>
      </w:r>
    </w:p>
    <w:p w:rsidR="00A20DD6" w:rsidRDefault="00A20DD6"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1) персоналды басқару саласындағы стандарттардың енгізілуін қамтамасыз ету;</w:t>
      </w:r>
    </w:p>
    <w:p w:rsidR="00A20DD6" w:rsidRDefault="00A20DD6"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2) университетте Саясаттың механиздері мен құралдарын енгізу;</w:t>
      </w:r>
    </w:p>
    <w:p w:rsidR="00A20DD6" w:rsidRDefault="00A20DD6"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3) жұмыс күшін жомпарлау процессін және олардың дамуын қамтамасыз ету;</w:t>
      </w:r>
    </w:p>
    <w:p w:rsidR="00CD0BA4" w:rsidRDefault="00CD0BA4"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4) персоналды бағалау мен ынталандыру процесстерін қамтамасыз ету;</w:t>
      </w:r>
    </w:p>
    <w:p w:rsidR="00CD0BA4" w:rsidRDefault="00CD0BA4"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5) жаңа қызметкерлерді бейімдеу бойынша жұмыстарды жүргізу, корпоративтік мәдениетті дамыту бойынша іс-шаралар ұйымдастыру;</w:t>
      </w:r>
    </w:p>
    <w:p w:rsidR="00CD0BA4" w:rsidRDefault="00CD0BA4"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 6) персоналды басқару процесстерін </w:t>
      </w:r>
      <w:r w:rsidR="000F62E5">
        <w:rPr>
          <w:rFonts w:ascii="Times New Roman" w:hAnsi="Times New Roman" w:cs="Times New Roman"/>
          <w:bCs/>
          <w:sz w:val="24"/>
          <w:szCs w:val="24"/>
          <w:lang w:val="kk-KZ"/>
        </w:rPr>
        <w:t>автоматтандыру бойынша талаптарды әзірлеу және шараларды жүзеге асыру;</w:t>
      </w:r>
    </w:p>
    <w:p w:rsidR="000F62E5" w:rsidRDefault="000F62E5" w:rsidP="00DA7682">
      <w:pPr>
        <w:spacing w:after="0" w:line="240" w:lineRule="atLeast"/>
        <w:ind w:firstLine="708"/>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8.2. Барлық деңгейдегі басшылар мен университет қызметкерлері өздерінің лауазымдық нұсқаулықтары мен өкілеттіктері шеңберінде кадрлық саясат бойынша </w:t>
      </w:r>
      <w:r w:rsidR="00B929D2">
        <w:rPr>
          <w:rFonts w:ascii="Times New Roman" w:hAnsi="Times New Roman" w:cs="Times New Roman"/>
          <w:bCs/>
          <w:sz w:val="24"/>
          <w:szCs w:val="24"/>
          <w:lang w:val="kk-KZ"/>
        </w:rPr>
        <w:t>міндеттерді, ережелерді, жоспарларды, кешенді бағдарламаларды орындамағаны үшін жеке жауап береді.</w:t>
      </w:r>
    </w:p>
    <w:p w:rsidR="000F62E5" w:rsidRDefault="000F62E5" w:rsidP="00DA7682">
      <w:pPr>
        <w:spacing w:after="0" w:line="240" w:lineRule="atLeast"/>
        <w:ind w:firstLine="708"/>
        <w:jc w:val="both"/>
        <w:rPr>
          <w:rFonts w:ascii="Times New Roman" w:hAnsi="Times New Roman" w:cs="Times New Roman"/>
          <w:bCs/>
          <w:sz w:val="24"/>
          <w:szCs w:val="24"/>
          <w:lang w:val="kk-KZ"/>
        </w:rPr>
      </w:pPr>
    </w:p>
    <w:sectPr w:rsidR="000F62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63391"/>
    <w:multiLevelType w:val="hybridMultilevel"/>
    <w:tmpl w:val="30D00564"/>
    <w:lvl w:ilvl="0" w:tplc="E5326C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11FC1C78"/>
    <w:multiLevelType w:val="hybridMultilevel"/>
    <w:tmpl w:val="32E83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51269F0"/>
    <w:multiLevelType w:val="hybridMultilevel"/>
    <w:tmpl w:val="8FCE7938"/>
    <w:lvl w:ilvl="0" w:tplc="875079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66C013DB"/>
    <w:multiLevelType w:val="multilevel"/>
    <w:tmpl w:val="DE66B1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68874F08"/>
    <w:multiLevelType w:val="hybridMultilevel"/>
    <w:tmpl w:val="5088C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4D263CA"/>
    <w:multiLevelType w:val="hybridMultilevel"/>
    <w:tmpl w:val="EFB44E90"/>
    <w:lvl w:ilvl="0" w:tplc="A44C90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AEB"/>
    <w:rsid w:val="00090EC9"/>
    <w:rsid w:val="000B13A4"/>
    <w:rsid w:val="000B5BB0"/>
    <w:rsid w:val="000D0AA3"/>
    <w:rsid w:val="000F62E5"/>
    <w:rsid w:val="00182A2D"/>
    <w:rsid w:val="001C0B24"/>
    <w:rsid w:val="0023138D"/>
    <w:rsid w:val="002C7A8B"/>
    <w:rsid w:val="00361EB4"/>
    <w:rsid w:val="003856B9"/>
    <w:rsid w:val="0038673D"/>
    <w:rsid w:val="003F218D"/>
    <w:rsid w:val="00405B34"/>
    <w:rsid w:val="004130F0"/>
    <w:rsid w:val="004213C6"/>
    <w:rsid w:val="00424066"/>
    <w:rsid w:val="004A5584"/>
    <w:rsid w:val="004B1882"/>
    <w:rsid w:val="00524A3C"/>
    <w:rsid w:val="005A08E1"/>
    <w:rsid w:val="005A6BD0"/>
    <w:rsid w:val="005B06FD"/>
    <w:rsid w:val="005B5B04"/>
    <w:rsid w:val="005C379F"/>
    <w:rsid w:val="005E6618"/>
    <w:rsid w:val="005F6028"/>
    <w:rsid w:val="00610136"/>
    <w:rsid w:val="00652287"/>
    <w:rsid w:val="00655487"/>
    <w:rsid w:val="00673F82"/>
    <w:rsid w:val="006E6622"/>
    <w:rsid w:val="00723A20"/>
    <w:rsid w:val="007A7A82"/>
    <w:rsid w:val="00837C59"/>
    <w:rsid w:val="00837C7F"/>
    <w:rsid w:val="00902CF2"/>
    <w:rsid w:val="00925A3C"/>
    <w:rsid w:val="00926BB2"/>
    <w:rsid w:val="00943786"/>
    <w:rsid w:val="00996398"/>
    <w:rsid w:val="009F077D"/>
    <w:rsid w:val="00A20DD6"/>
    <w:rsid w:val="00B929D2"/>
    <w:rsid w:val="00BF335B"/>
    <w:rsid w:val="00C72C2D"/>
    <w:rsid w:val="00C854F9"/>
    <w:rsid w:val="00CB1EAC"/>
    <w:rsid w:val="00CD0BA4"/>
    <w:rsid w:val="00D03EBF"/>
    <w:rsid w:val="00D21DF5"/>
    <w:rsid w:val="00D25AEB"/>
    <w:rsid w:val="00D35E4D"/>
    <w:rsid w:val="00D662B8"/>
    <w:rsid w:val="00DA7682"/>
    <w:rsid w:val="00DA7B0E"/>
    <w:rsid w:val="00F53F07"/>
    <w:rsid w:val="00FC07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6E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E6622"/>
    <w:rPr>
      <w:rFonts w:ascii="Courier New" w:eastAsia="Times New Roman" w:hAnsi="Courier New" w:cs="Courier New"/>
      <w:sz w:val="20"/>
      <w:szCs w:val="20"/>
      <w:lang w:eastAsia="ru-RU"/>
    </w:rPr>
  </w:style>
  <w:style w:type="character" w:customStyle="1" w:styleId="y2iqfc">
    <w:name w:val="y2iqfc"/>
    <w:basedOn w:val="a0"/>
    <w:rsid w:val="006E6622"/>
  </w:style>
  <w:style w:type="paragraph" w:styleId="a3">
    <w:name w:val="List Paragraph"/>
    <w:basedOn w:val="a"/>
    <w:uiPriority w:val="34"/>
    <w:qFormat/>
    <w:rsid w:val="006E6622"/>
    <w:pPr>
      <w:ind w:left="720"/>
      <w:contextualSpacing/>
    </w:pPr>
  </w:style>
  <w:style w:type="paragraph" w:styleId="a4">
    <w:name w:val="Balloon Text"/>
    <w:basedOn w:val="a"/>
    <w:link w:val="a5"/>
    <w:uiPriority w:val="99"/>
    <w:semiHidden/>
    <w:unhideWhenUsed/>
    <w:rsid w:val="00DA7B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7B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6E6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6E6622"/>
    <w:rPr>
      <w:rFonts w:ascii="Courier New" w:eastAsia="Times New Roman" w:hAnsi="Courier New" w:cs="Courier New"/>
      <w:sz w:val="20"/>
      <w:szCs w:val="20"/>
      <w:lang w:eastAsia="ru-RU"/>
    </w:rPr>
  </w:style>
  <w:style w:type="character" w:customStyle="1" w:styleId="y2iqfc">
    <w:name w:val="y2iqfc"/>
    <w:basedOn w:val="a0"/>
    <w:rsid w:val="006E6622"/>
  </w:style>
  <w:style w:type="paragraph" w:styleId="a3">
    <w:name w:val="List Paragraph"/>
    <w:basedOn w:val="a"/>
    <w:uiPriority w:val="34"/>
    <w:qFormat/>
    <w:rsid w:val="006E6622"/>
    <w:pPr>
      <w:ind w:left="720"/>
      <w:contextualSpacing/>
    </w:pPr>
  </w:style>
  <w:style w:type="paragraph" w:styleId="a4">
    <w:name w:val="Balloon Text"/>
    <w:basedOn w:val="a"/>
    <w:link w:val="a5"/>
    <w:uiPriority w:val="99"/>
    <w:semiHidden/>
    <w:unhideWhenUsed/>
    <w:rsid w:val="00DA7B0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7B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070261">
      <w:bodyDiv w:val="1"/>
      <w:marLeft w:val="0"/>
      <w:marRight w:val="0"/>
      <w:marTop w:val="0"/>
      <w:marBottom w:val="0"/>
      <w:divBdr>
        <w:top w:val="none" w:sz="0" w:space="0" w:color="auto"/>
        <w:left w:val="none" w:sz="0" w:space="0" w:color="auto"/>
        <w:bottom w:val="none" w:sz="0" w:space="0" w:color="auto"/>
        <w:right w:val="none" w:sz="0" w:space="0" w:color="auto"/>
      </w:divBdr>
    </w:div>
    <w:div w:id="71313624">
      <w:bodyDiv w:val="1"/>
      <w:marLeft w:val="0"/>
      <w:marRight w:val="0"/>
      <w:marTop w:val="0"/>
      <w:marBottom w:val="0"/>
      <w:divBdr>
        <w:top w:val="none" w:sz="0" w:space="0" w:color="auto"/>
        <w:left w:val="none" w:sz="0" w:space="0" w:color="auto"/>
        <w:bottom w:val="none" w:sz="0" w:space="0" w:color="auto"/>
        <w:right w:val="none" w:sz="0" w:space="0" w:color="auto"/>
      </w:divBdr>
    </w:div>
    <w:div w:id="99882070">
      <w:bodyDiv w:val="1"/>
      <w:marLeft w:val="0"/>
      <w:marRight w:val="0"/>
      <w:marTop w:val="0"/>
      <w:marBottom w:val="0"/>
      <w:divBdr>
        <w:top w:val="none" w:sz="0" w:space="0" w:color="auto"/>
        <w:left w:val="none" w:sz="0" w:space="0" w:color="auto"/>
        <w:bottom w:val="none" w:sz="0" w:space="0" w:color="auto"/>
        <w:right w:val="none" w:sz="0" w:space="0" w:color="auto"/>
      </w:divBdr>
    </w:div>
    <w:div w:id="110369212">
      <w:bodyDiv w:val="1"/>
      <w:marLeft w:val="0"/>
      <w:marRight w:val="0"/>
      <w:marTop w:val="0"/>
      <w:marBottom w:val="0"/>
      <w:divBdr>
        <w:top w:val="none" w:sz="0" w:space="0" w:color="auto"/>
        <w:left w:val="none" w:sz="0" w:space="0" w:color="auto"/>
        <w:bottom w:val="none" w:sz="0" w:space="0" w:color="auto"/>
        <w:right w:val="none" w:sz="0" w:space="0" w:color="auto"/>
      </w:divBdr>
    </w:div>
    <w:div w:id="126316720">
      <w:bodyDiv w:val="1"/>
      <w:marLeft w:val="0"/>
      <w:marRight w:val="0"/>
      <w:marTop w:val="0"/>
      <w:marBottom w:val="0"/>
      <w:divBdr>
        <w:top w:val="none" w:sz="0" w:space="0" w:color="auto"/>
        <w:left w:val="none" w:sz="0" w:space="0" w:color="auto"/>
        <w:bottom w:val="none" w:sz="0" w:space="0" w:color="auto"/>
        <w:right w:val="none" w:sz="0" w:space="0" w:color="auto"/>
      </w:divBdr>
    </w:div>
    <w:div w:id="136336817">
      <w:bodyDiv w:val="1"/>
      <w:marLeft w:val="0"/>
      <w:marRight w:val="0"/>
      <w:marTop w:val="0"/>
      <w:marBottom w:val="0"/>
      <w:divBdr>
        <w:top w:val="none" w:sz="0" w:space="0" w:color="auto"/>
        <w:left w:val="none" w:sz="0" w:space="0" w:color="auto"/>
        <w:bottom w:val="none" w:sz="0" w:space="0" w:color="auto"/>
        <w:right w:val="none" w:sz="0" w:space="0" w:color="auto"/>
      </w:divBdr>
    </w:div>
    <w:div w:id="171383773">
      <w:bodyDiv w:val="1"/>
      <w:marLeft w:val="0"/>
      <w:marRight w:val="0"/>
      <w:marTop w:val="0"/>
      <w:marBottom w:val="0"/>
      <w:divBdr>
        <w:top w:val="none" w:sz="0" w:space="0" w:color="auto"/>
        <w:left w:val="none" w:sz="0" w:space="0" w:color="auto"/>
        <w:bottom w:val="none" w:sz="0" w:space="0" w:color="auto"/>
        <w:right w:val="none" w:sz="0" w:space="0" w:color="auto"/>
      </w:divBdr>
    </w:div>
    <w:div w:id="179710141">
      <w:bodyDiv w:val="1"/>
      <w:marLeft w:val="0"/>
      <w:marRight w:val="0"/>
      <w:marTop w:val="0"/>
      <w:marBottom w:val="0"/>
      <w:divBdr>
        <w:top w:val="none" w:sz="0" w:space="0" w:color="auto"/>
        <w:left w:val="none" w:sz="0" w:space="0" w:color="auto"/>
        <w:bottom w:val="none" w:sz="0" w:space="0" w:color="auto"/>
        <w:right w:val="none" w:sz="0" w:space="0" w:color="auto"/>
      </w:divBdr>
    </w:div>
    <w:div w:id="238294154">
      <w:bodyDiv w:val="1"/>
      <w:marLeft w:val="0"/>
      <w:marRight w:val="0"/>
      <w:marTop w:val="0"/>
      <w:marBottom w:val="0"/>
      <w:divBdr>
        <w:top w:val="none" w:sz="0" w:space="0" w:color="auto"/>
        <w:left w:val="none" w:sz="0" w:space="0" w:color="auto"/>
        <w:bottom w:val="none" w:sz="0" w:space="0" w:color="auto"/>
        <w:right w:val="none" w:sz="0" w:space="0" w:color="auto"/>
      </w:divBdr>
    </w:div>
    <w:div w:id="240415053">
      <w:bodyDiv w:val="1"/>
      <w:marLeft w:val="0"/>
      <w:marRight w:val="0"/>
      <w:marTop w:val="0"/>
      <w:marBottom w:val="0"/>
      <w:divBdr>
        <w:top w:val="none" w:sz="0" w:space="0" w:color="auto"/>
        <w:left w:val="none" w:sz="0" w:space="0" w:color="auto"/>
        <w:bottom w:val="none" w:sz="0" w:space="0" w:color="auto"/>
        <w:right w:val="none" w:sz="0" w:space="0" w:color="auto"/>
      </w:divBdr>
    </w:div>
    <w:div w:id="270213435">
      <w:bodyDiv w:val="1"/>
      <w:marLeft w:val="0"/>
      <w:marRight w:val="0"/>
      <w:marTop w:val="0"/>
      <w:marBottom w:val="0"/>
      <w:divBdr>
        <w:top w:val="none" w:sz="0" w:space="0" w:color="auto"/>
        <w:left w:val="none" w:sz="0" w:space="0" w:color="auto"/>
        <w:bottom w:val="none" w:sz="0" w:space="0" w:color="auto"/>
        <w:right w:val="none" w:sz="0" w:space="0" w:color="auto"/>
      </w:divBdr>
    </w:div>
    <w:div w:id="294337705">
      <w:bodyDiv w:val="1"/>
      <w:marLeft w:val="0"/>
      <w:marRight w:val="0"/>
      <w:marTop w:val="0"/>
      <w:marBottom w:val="0"/>
      <w:divBdr>
        <w:top w:val="none" w:sz="0" w:space="0" w:color="auto"/>
        <w:left w:val="none" w:sz="0" w:space="0" w:color="auto"/>
        <w:bottom w:val="none" w:sz="0" w:space="0" w:color="auto"/>
        <w:right w:val="none" w:sz="0" w:space="0" w:color="auto"/>
      </w:divBdr>
    </w:div>
    <w:div w:id="349916763">
      <w:bodyDiv w:val="1"/>
      <w:marLeft w:val="0"/>
      <w:marRight w:val="0"/>
      <w:marTop w:val="0"/>
      <w:marBottom w:val="0"/>
      <w:divBdr>
        <w:top w:val="none" w:sz="0" w:space="0" w:color="auto"/>
        <w:left w:val="none" w:sz="0" w:space="0" w:color="auto"/>
        <w:bottom w:val="none" w:sz="0" w:space="0" w:color="auto"/>
        <w:right w:val="none" w:sz="0" w:space="0" w:color="auto"/>
      </w:divBdr>
    </w:div>
    <w:div w:id="360321052">
      <w:bodyDiv w:val="1"/>
      <w:marLeft w:val="0"/>
      <w:marRight w:val="0"/>
      <w:marTop w:val="0"/>
      <w:marBottom w:val="0"/>
      <w:divBdr>
        <w:top w:val="none" w:sz="0" w:space="0" w:color="auto"/>
        <w:left w:val="none" w:sz="0" w:space="0" w:color="auto"/>
        <w:bottom w:val="none" w:sz="0" w:space="0" w:color="auto"/>
        <w:right w:val="none" w:sz="0" w:space="0" w:color="auto"/>
      </w:divBdr>
    </w:div>
    <w:div w:id="368456202">
      <w:bodyDiv w:val="1"/>
      <w:marLeft w:val="0"/>
      <w:marRight w:val="0"/>
      <w:marTop w:val="0"/>
      <w:marBottom w:val="0"/>
      <w:divBdr>
        <w:top w:val="none" w:sz="0" w:space="0" w:color="auto"/>
        <w:left w:val="none" w:sz="0" w:space="0" w:color="auto"/>
        <w:bottom w:val="none" w:sz="0" w:space="0" w:color="auto"/>
        <w:right w:val="none" w:sz="0" w:space="0" w:color="auto"/>
      </w:divBdr>
    </w:div>
    <w:div w:id="383067591">
      <w:bodyDiv w:val="1"/>
      <w:marLeft w:val="0"/>
      <w:marRight w:val="0"/>
      <w:marTop w:val="0"/>
      <w:marBottom w:val="0"/>
      <w:divBdr>
        <w:top w:val="none" w:sz="0" w:space="0" w:color="auto"/>
        <w:left w:val="none" w:sz="0" w:space="0" w:color="auto"/>
        <w:bottom w:val="none" w:sz="0" w:space="0" w:color="auto"/>
        <w:right w:val="none" w:sz="0" w:space="0" w:color="auto"/>
      </w:divBdr>
    </w:div>
    <w:div w:id="421144389">
      <w:bodyDiv w:val="1"/>
      <w:marLeft w:val="0"/>
      <w:marRight w:val="0"/>
      <w:marTop w:val="0"/>
      <w:marBottom w:val="0"/>
      <w:divBdr>
        <w:top w:val="none" w:sz="0" w:space="0" w:color="auto"/>
        <w:left w:val="none" w:sz="0" w:space="0" w:color="auto"/>
        <w:bottom w:val="none" w:sz="0" w:space="0" w:color="auto"/>
        <w:right w:val="none" w:sz="0" w:space="0" w:color="auto"/>
      </w:divBdr>
    </w:div>
    <w:div w:id="438644365">
      <w:bodyDiv w:val="1"/>
      <w:marLeft w:val="0"/>
      <w:marRight w:val="0"/>
      <w:marTop w:val="0"/>
      <w:marBottom w:val="0"/>
      <w:divBdr>
        <w:top w:val="none" w:sz="0" w:space="0" w:color="auto"/>
        <w:left w:val="none" w:sz="0" w:space="0" w:color="auto"/>
        <w:bottom w:val="none" w:sz="0" w:space="0" w:color="auto"/>
        <w:right w:val="none" w:sz="0" w:space="0" w:color="auto"/>
      </w:divBdr>
    </w:div>
    <w:div w:id="471675186">
      <w:bodyDiv w:val="1"/>
      <w:marLeft w:val="0"/>
      <w:marRight w:val="0"/>
      <w:marTop w:val="0"/>
      <w:marBottom w:val="0"/>
      <w:divBdr>
        <w:top w:val="none" w:sz="0" w:space="0" w:color="auto"/>
        <w:left w:val="none" w:sz="0" w:space="0" w:color="auto"/>
        <w:bottom w:val="none" w:sz="0" w:space="0" w:color="auto"/>
        <w:right w:val="none" w:sz="0" w:space="0" w:color="auto"/>
      </w:divBdr>
    </w:div>
    <w:div w:id="511603561">
      <w:bodyDiv w:val="1"/>
      <w:marLeft w:val="0"/>
      <w:marRight w:val="0"/>
      <w:marTop w:val="0"/>
      <w:marBottom w:val="0"/>
      <w:divBdr>
        <w:top w:val="none" w:sz="0" w:space="0" w:color="auto"/>
        <w:left w:val="none" w:sz="0" w:space="0" w:color="auto"/>
        <w:bottom w:val="none" w:sz="0" w:space="0" w:color="auto"/>
        <w:right w:val="none" w:sz="0" w:space="0" w:color="auto"/>
      </w:divBdr>
    </w:div>
    <w:div w:id="520318591">
      <w:bodyDiv w:val="1"/>
      <w:marLeft w:val="0"/>
      <w:marRight w:val="0"/>
      <w:marTop w:val="0"/>
      <w:marBottom w:val="0"/>
      <w:divBdr>
        <w:top w:val="none" w:sz="0" w:space="0" w:color="auto"/>
        <w:left w:val="none" w:sz="0" w:space="0" w:color="auto"/>
        <w:bottom w:val="none" w:sz="0" w:space="0" w:color="auto"/>
        <w:right w:val="none" w:sz="0" w:space="0" w:color="auto"/>
      </w:divBdr>
    </w:div>
    <w:div w:id="528449180">
      <w:bodyDiv w:val="1"/>
      <w:marLeft w:val="0"/>
      <w:marRight w:val="0"/>
      <w:marTop w:val="0"/>
      <w:marBottom w:val="0"/>
      <w:divBdr>
        <w:top w:val="none" w:sz="0" w:space="0" w:color="auto"/>
        <w:left w:val="none" w:sz="0" w:space="0" w:color="auto"/>
        <w:bottom w:val="none" w:sz="0" w:space="0" w:color="auto"/>
        <w:right w:val="none" w:sz="0" w:space="0" w:color="auto"/>
      </w:divBdr>
    </w:div>
    <w:div w:id="530190856">
      <w:bodyDiv w:val="1"/>
      <w:marLeft w:val="0"/>
      <w:marRight w:val="0"/>
      <w:marTop w:val="0"/>
      <w:marBottom w:val="0"/>
      <w:divBdr>
        <w:top w:val="none" w:sz="0" w:space="0" w:color="auto"/>
        <w:left w:val="none" w:sz="0" w:space="0" w:color="auto"/>
        <w:bottom w:val="none" w:sz="0" w:space="0" w:color="auto"/>
        <w:right w:val="none" w:sz="0" w:space="0" w:color="auto"/>
      </w:divBdr>
    </w:div>
    <w:div w:id="563682196">
      <w:bodyDiv w:val="1"/>
      <w:marLeft w:val="0"/>
      <w:marRight w:val="0"/>
      <w:marTop w:val="0"/>
      <w:marBottom w:val="0"/>
      <w:divBdr>
        <w:top w:val="none" w:sz="0" w:space="0" w:color="auto"/>
        <w:left w:val="none" w:sz="0" w:space="0" w:color="auto"/>
        <w:bottom w:val="none" w:sz="0" w:space="0" w:color="auto"/>
        <w:right w:val="none" w:sz="0" w:space="0" w:color="auto"/>
      </w:divBdr>
    </w:div>
    <w:div w:id="569845598">
      <w:bodyDiv w:val="1"/>
      <w:marLeft w:val="0"/>
      <w:marRight w:val="0"/>
      <w:marTop w:val="0"/>
      <w:marBottom w:val="0"/>
      <w:divBdr>
        <w:top w:val="none" w:sz="0" w:space="0" w:color="auto"/>
        <w:left w:val="none" w:sz="0" w:space="0" w:color="auto"/>
        <w:bottom w:val="none" w:sz="0" w:space="0" w:color="auto"/>
        <w:right w:val="none" w:sz="0" w:space="0" w:color="auto"/>
      </w:divBdr>
    </w:div>
    <w:div w:id="573468070">
      <w:bodyDiv w:val="1"/>
      <w:marLeft w:val="0"/>
      <w:marRight w:val="0"/>
      <w:marTop w:val="0"/>
      <w:marBottom w:val="0"/>
      <w:divBdr>
        <w:top w:val="none" w:sz="0" w:space="0" w:color="auto"/>
        <w:left w:val="none" w:sz="0" w:space="0" w:color="auto"/>
        <w:bottom w:val="none" w:sz="0" w:space="0" w:color="auto"/>
        <w:right w:val="none" w:sz="0" w:space="0" w:color="auto"/>
      </w:divBdr>
    </w:div>
    <w:div w:id="597565812">
      <w:bodyDiv w:val="1"/>
      <w:marLeft w:val="0"/>
      <w:marRight w:val="0"/>
      <w:marTop w:val="0"/>
      <w:marBottom w:val="0"/>
      <w:divBdr>
        <w:top w:val="none" w:sz="0" w:space="0" w:color="auto"/>
        <w:left w:val="none" w:sz="0" w:space="0" w:color="auto"/>
        <w:bottom w:val="none" w:sz="0" w:space="0" w:color="auto"/>
        <w:right w:val="none" w:sz="0" w:space="0" w:color="auto"/>
      </w:divBdr>
    </w:div>
    <w:div w:id="616718049">
      <w:bodyDiv w:val="1"/>
      <w:marLeft w:val="0"/>
      <w:marRight w:val="0"/>
      <w:marTop w:val="0"/>
      <w:marBottom w:val="0"/>
      <w:divBdr>
        <w:top w:val="none" w:sz="0" w:space="0" w:color="auto"/>
        <w:left w:val="none" w:sz="0" w:space="0" w:color="auto"/>
        <w:bottom w:val="none" w:sz="0" w:space="0" w:color="auto"/>
        <w:right w:val="none" w:sz="0" w:space="0" w:color="auto"/>
      </w:divBdr>
    </w:div>
    <w:div w:id="666598097">
      <w:bodyDiv w:val="1"/>
      <w:marLeft w:val="0"/>
      <w:marRight w:val="0"/>
      <w:marTop w:val="0"/>
      <w:marBottom w:val="0"/>
      <w:divBdr>
        <w:top w:val="none" w:sz="0" w:space="0" w:color="auto"/>
        <w:left w:val="none" w:sz="0" w:space="0" w:color="auto"/>
        <w:bottom w:val="none" w:sz="0" w:space="0" w:color="auto"/>
        <w:right w:val="none" w:sz="0" w:space="0" w:color="auto"/>
      </w:divBdr>
    </w:div>
    <w:div w:id="690374061">
      <w:bodyDiv w:val="1"/>
      <w:marLeft w:val="0"/>
      <w:marRight w:val="0"/>
      <w:marTop w:val="0"/>
      <w:marBottom w:val="0"/>
      <w:divBdr>
        <w:top w:val="none" w:sz="0" w:space="0" w:color="auto"/>
        <w:left w:val="none" w:sz="0" w:space="0" w:color="auto"/>
        <w:bottom w:val="none" w:sz="0" w:space="0" w:color="auto"/>
        <w:right w:val="none" w:sz="0" w:space="0" w:color="auto"/>
      </w:divBdr>
    </w:div>
    <w:div w:id="699741214">
      <w:bodyDiv w:val="1"/>
      <w:marLeft w:val="0"/>
      <w:marRight w:val="0"/>
      <w:marTop w:val="0"/>
      <w:marBottom w:val="0"/>
      <w:divBdr>
        <w:top w:val="none" w:sz="0" w:space="0" w:color="auto"/>
        <w:left w:val="none" w:sz="0" w:space="0" w:color="auto"/>
        <w:bottom w:val="none" w:sz="0" w:space="0" w:color="auto"/>
        <w:right w:val="none" w:sz="0" w:space="0" w:color="auto"/>
      </w:divBdr>
    </w:div>
    <w:div w:id="725641337">
      <w:bodyDiv w:val="1"/>
      <w:marLeft w:val="0"/>
      <w:marRight w:val="0"/>
      <w:marTop w:val="0"/>
      <w:marBottom w:val="0"/>
      <w:divBdr>
        <w:top w:val="none" w:sz="0" w:space="0" w:color="auto"/>
        <w:left w:val="none" w:sz="0" w:space="0" w:color="auto"/>
        <w:bottom w:val="none" w:sz="0" w:space="0" w:color="auto"/>
        <w:right w:val="none" w:sz="0" w:space="0" w:color="auto"/>
      </w:divBdr>
    </w:div>
    <w:div w:id="728967218">
      <w:bodyDiv w:val="1"/>
      <w:marLeft w:val="0"/>
      <w:marRight w:val="0"/>
      <w:marTop w:val="0"/>
      <w:marBottom w:val="0"/>
      <w:divBdr>
        <w:top w:val="none" w:sz="0" w:space="0" w:color="auto"/>
        <w:left w:val="none" w:sz="0" w:space="0" w:color="auto"/>
        <w:bottom w:val="none" w:sz="0" w:space="0" w:color="auto"/>
        <w:right w:val="none" w:sz="0" w:space="0" w:color="auto"/>
      </w:divBdr>
    </w:div>
    <w:div w:id="739599185">
      <w:bodyDiv w:val="1"/>
      <w:marLeft w:val="0"/>
      <w:marRight w:val="0"/>
      <w:marTop w:val="0"/>
      <w:marBottom w:val="0"/>
      <w:divBdr>
        <w:top w:val="none" w:sz="0" w:space="0" w:color="auto"/>
        <w:left w:val="none" w:sz="0" w:space="0" w:color="auto"/>
        <w:bottom w:val="none" w:sz="0" w:space="0" w:color="auto"/>
        <w:right w:val="none" w:sz="0" w:space="0" w:color="auto"/>
      </w:divBdr>
    </w:div>
    <w:div w:id="803549591">
      <w:bodyDiv w:val="1"/>
      <w:marLeft w:val="0"/>
      <w:marRight w:val="0"/>
      <w:marTop w:val="0"/>
      <w:marBottom w:val="0"/>
      <w:divBdr>
        <w:top w:val="none" w:sz="0" w:space="0" w:color="auto"/>
        <w:left w:val="none" w:sz="0" w:space="0" w:color="auto"/>
        <w:bottom w:val="none" w:sz="0" w:space="0" w:color="auto"/>
        <w:right w:val="none" w:sz="0" w:space="0" w:color="auto"/>
      </w:divBdr>
    </w:div>
    <w:div w:id="805044702">
      <w:bodyDiv w:val="1"/>
      <w:marLeft w:val="0"/>
      <w:marRight w:val="0"/>
      <w:marTop w:val="0"/>
      <w:marBottom w:val="0"/>
      <w:divBdr>
        <w:top w:val="none" w:sz="0" w:space="0" w:color="auto"/>
        <w:left w:val="none" w:sz="0" w:space="0" w:color="auto"/>
        <w:bottom w:val="none" w:sz="0" w:space="0" w:color="auto"/>
        <w:right w:val="none" w:sz="0" w:space="0" w:color="auto"/>
      </w:divBdr>
    </w:div>
    <w:div w:id="813907053">
      <w:bodyDiv w:val="1"/>
      <w:marLeft w:val="0"/>
      <w:marRight w:val="0"/>
      <w:marTop w:val="0"/>
      <w:marBottom w:val="0"/>
      <w:divBdr>
        <w:top w:val="none" w:sz="0" w:space="0" w:color="auto"/>
        <w:left w:val="none" w:sz="0" w:space="0" w:color="auto"/>
        <w:bottom w:val="none" w:sz="0" w:space="0" w:color="auto"/>
        <w:right w:val="none" w:sz="0" w:space="0" w:color="auto"/>
      </w:divBdr>
    </w:div>
    <w:div w:id="819225254">
      <w:bodyDiv w:val="1"/>
      <w:marLeft w:val="0"/>
      <w:marRight w:val="0"/>
      <w:marTop w:val="0"/>
      <w:marBottom w:val="0"/>
      <w:divBdr>
        <w:top w:val="none" w:sz="0" w:space="0" w:color="auto"/>
        <w:left w:val="none" w:sz="0" w:space="0" w:color="auto"/>
        <w:bottom w:val="none" w:sz="0" w:space="0" w:color="auto"/>
        <w:right w:val="none" w:sz="0" w:space="0" w:color="auto"/>
      </w:divBdr>
    </w:div>
    <w:div w:id="841361521">
      <w:bodyDiv w:val="1"/>
      <w:marLeft w:val="0"/>
      <w:marRight w:val="0"/>
      <w:marTop w:val="0"/>
      <w:marBottom w:val="0"/>
      <w:divBdr>
        <w:top w:val="none" w:sz="0" w:space="0" w:color="auto"/>
        <w:left w:val="none" w:sz="0" w:space="0" w:color="auto"/>
        <w:bottom w:val="none" w:sz="0" w:space="0" w:color="auto"/>
        <w:right w:val="none" w:sz="0" w:space="0" w:color="auto"/>
      </w:divBdr>
    </w:div>
    <w:div w:id="842008245">
      <w:bodyDiv w:val="1"/>
      <w:marLeft w:val="0"/>
      <w:marRight w:val="0"/>
      <w:marTop w:val="0"/>
      <w:marBottom w:val="0"/>
      <w:divBdr>
        <w:top w:val="none" w:sz="0" w:space="0" w:color="auto"/>
        <w:left w:val="none" w:sz="0" w:space="0" w:color="auto"/>
        <w:bottom w:val="none" w:sz="0" w:space="0" w:color="auto"/>
        <w:right w:val="none" w:sz="0" w:space="0" w:color="auto"/>
      </w:divBdr>
    </w:div>
    <w:div w:id="859275254">
      <w:bodyDiv w:val="1"/>
      <w:marLeft w:val="0"/>
      <w:marRight w:val="0"/>
      <w:marTop w:val="0"/>
      <w:marBottom w:val="0"/>
      <w:divBdr>
        <w:top w:val="none" w:sz="0" w:space="0" w:color="auto"/>
        <w:left w:val="none" w:sz="0" w:space="0" w:color="auto"/>
        <w:bottom w:val="none" w:sz="0" w:space="0" w:color="auto"/>
        <w:right w:val="none" w:sz="0" w:space="0" w:color="auto"/>
      </w:divBdr>
    </w:div>
    <w:div w:id="883298502">
      <w:bodyDiv w:val="1"/>
      <w:marLeft w:val="0"/>
      <w:marRight w:val="0"/>
      <w:marTop w:val="0"/>
      <w:marBottom w:val="0"/>
      <w:divBdr>
        <w:top w:val="none" w:sz="0" w:space="0" w:color="auto"/>
        <w:left w:val="none" w:sz="0" w:space="0" w:color="auto"/>
        <w:bottom w:val="none" w:sz="0" w:space="0" w:color="auto"/>
        <w:right w:val="none" w:sz="0" w:space="0" w:color="auto"/>
      </w:divBdr>
    </w:div>
    <w:div w:id="885678212">
      <w:bodyDiv w:val="1"/>
      <w:marLeft w:val="0"/>
      <w:marRight w:val="0"/>
      <w:marTop w:val="0"/>
      <w:marBottom w:val="0"/>
      <w:divBdr>
        <w:top w:val="none" w:sz="0" w:space="0" w:color="auto"/>
        <w:left w:val="none" w:sz="0" w:space="0" w:color="auto"/>
        <w:bottom w:val="none" w:sz="0" w:space="0" w:color="auto"/>
        <w:right w:val="none" w:sz="0" w:space="0" w:color="auto"/>
      </w:divBdr>
    </w:div>
    <w:div w:id="888952906">
      <w:bodyDiv w:val="1"/>
      <w:marLeft w:val="0"/>
      <w:marRight w:val="0"/>
      <w:marTop w:val="0"/>
      <w:marBottom w:val="0"/>
      <w:divBdr>
        <w:top w:val="none" w:sz="0" w:space="0" w:color="auto"/>
        <w:left w:val="none" w:sz="0" w:space="0" w:color="auto"/>
        <w:bottom w:val="none" w:sz="0" w:space="0" w:color="auto"/>
        <w:right w:val="none" w:sz="0" w:space="0" w:color="auto"/>
      </w:divBdr>
    </w:div>
    <w:div w:id="897322435">
      <w:bodyDiv w:val="1"/>
      <w:marLeft w:val="0"/>
      <w:marRight w:val="0"/>
      <w:marTop w:val="0"/>
      <w:marBottom w:val="0"/>
      <w:divBdr>
        <w:top w:val="none" w:sz="0" w:space="0" w:color="auto"/>
        <w:left w:val="none" w:sz="0" w:space="0" w:color="auto"/>
        <w:bottom w:val="none" w:sz="0" w:space="0" w:color="auto"/>
        <w:right w:val="none" w:sz="0" w:space="0" w:color="auto"/>
      </w:divBdr>
    </w:div>
    <w:div w:id="948438709">
      <w:bodyDiv w:val="1"/>
      <w:marLeft w:val="0"/>
      <w:marRight w:val="0"/>
      <w:marTop w:val="0"/>
      <w:marBottom w:val="0"/>
      <w:divBdr>
        <w:top w:val="none" w:sz="0" w:space="0" w:color="auto"/>
        <w:left w:val="none" w:sz="0" w:space="0" w:color="auto"/>
        <w:bottom w:val="none" w:sz="0" w:space="0" w:color="auto"/>
        <w:right w:val="none" w:sz="0" w:space="0" w:color="auto"/>
      </w:divBdr>
    </w:div>
    <w:div w:id="983507901">
      <w:bodyDiv w:val="1"/>
      <w:marLeft w:val="0"/>
      <w:marRight w:val="0"/>
      <w:marTop w:val="0"/>
      <w:marBottom w:val="0"/>
      <w:divBdr>
        <w:top w:val="none" w:sz="0" w:space="0" w:color="auto"/>
        <w:left w:val="none" w:sz="0" w:space="0" w:color="auto"/>
        <w:bottom w:val="none" w:sz="0" w:space="0" w:color="auto"/>
        <w:right w:val="none" w:sz="0" w:space="0" w:color="auto"/>
      </w:divBdr>
    </w:div>
    <w:div w:id="1010108911">
      <w:bodyDiv w:val="1"/>
      <w:marLeft w:val="0"/>
      <w:marRight w:val="0"/>
      <w:marTop w:val="0"/>
      <w:marBottom w:val="0"/>
      <w:divBdr>
        <w:top w:val="none" w:sz="0" w:space="0" w:color="auto"/>
        <w:left w:val="none" w:sz="0" w:space="0" w:color="auto"/>
        <w:bottom w:val="none" w:sz="0" w:space="0" w:color="auto"/>
        <w:right w:val="none" w:sz="0" w:space="0" w:color="auto"/>
      </w:divBdr>
    </w:div>
    <w:div w:id="1038436187">
      <w:bodyDiv w:val="1"/>
      <w:marLeft w:val="0"/>
      <w:marRight w:val="0"/>
      <w:marTop w:val="0"/>
      <w:marBottom w:val="0"/>
      <w:divBdr>
        <w:top w:val="none" w:sz="0" w:space="0" w:color="auto"/>
        <w:left w:val="none" w:sz="0" w:space="0" w:color="auto"/>
        <w:bottom w:val="none" w:sz="0" w:space="0" w:color="auto"/>
        <w:right w:val="none" w:sz="0" w:space="0" w:color="auto"/>
      </w:divBdr>
    </w:div>
    <w:div w:id="1039474493">
      <w:bodyDiv w:val="1"/>
      <w:marLeft w:val="0"/>
      <w:marRight w:val="0"/>
      <w:marTop w:val="0"/>
      <w:marBottom w:val="0"/>
      <w:divBdr>
        <w:top w:val="none" w:sz="0" w:space="0" w:color="auto"/>
        <w:left w:val="none" w:sz="0" w:space="0" w:color="auto"/>
        <w:bottom w:val="none" w:sz="0" w:space="0" w:color="auto"/>
        <w:right w:val="none" w:sz="0" w:space="0" w:color="auto"/>
      </w:divBdr>
    </w:div>
    <w:div w:id="1055276137">
      <w:bodyDiv w:val="1"/>
      <w:marLeft w:val="0"/>
      <w:marRight w:val="0"/>
      <w:marTop w:val="0"/>
      <w:marBottom w:val="0"/>
      <w:divBdr>
        <w:top w:val="none" w:sz="0" w:space="0" w:color="auto"/>
        <w:left w:val="none" w:sz="0" w:space="0" w:color="auto"/>
        <w:bottom w:val="none" w:sz="0" w:space="0" w:color="auto"/>
        <w:right w:val="none" w:sz="0" w:space="0" w:color="auto"/>
      </w:divBdr>
    </w:div>
    <w:div w:id="1058211672">
      <w:bodyDiv w:val="1"/>
      <w:marLeft w:val="0"/>
      <w:marRight w:val="0"/>
      <w:marTop w:val="0"/>
      <w:marBottom w:val="0"/>
      <w:divBdr>
        <w:top w:val="none" w:sz="0" w:space="0" w:color="auto"/>
        <w:left w:val="none" w:sz="0" w:space="0" w:color="auto"/>
        <w:bottom w:val="none" w:sz="0" w:space="0" w:color="auto"/>
        <w:right w:val="none" w:sz="0" w:space="0" w:color="auto"/>
      </w:divBdr>
    </w:div>
    <w:div w:id="1134905572">
      <w:bodyDiv w:val="1"/>
      <w:marLeft w:val="0"/>
      <w:marRight w:val="0"/>
      <w:marTop w:val="0"/>
      <w:marBottom w:val="0"/>
      <w:divBdr>
        <w:top w:val="none" w:sz="0" w:space="0" w:color="auto"/>
        <w:left w:val="none" w:sz="0" w:space="0" w:color="auto"/>
        <w:bottom w:val="none" w:sz="0" w:space="0" w:color="auto"/>
        <w:right w:val="none" w:sz="0" w:space="0" w:color="auto"/>
      </w:divBdr>
    </w:div>
    <w:div w:id="1149664488">
      <w:bodyDiv w:val="1"/>
      <w:marLeft w:val="0"/>
      <w:marRight w:val="0"/>
      <w:marTop w:val="0"/>
      <w:marBottom w:val="0"/>
      <w:divBdr>
        <w:top w:val="none" w:sz="0" w:space="0" w:color="auto"/>
        <w:left w:val="none" w:sz="0" w:space="0" w:color="auto"/>
        <w:bottom w:val="none" w:sz="0" w:space="0" w:color="auto"/>
        <w:right w:val="none" w:sz="0" w:space="0" w:color="auto"/>
      </w:divBdr>
    </w:div>
    <w:div w:id="1159538401">
      <w:bodyDiv w:val="1"/>
      <w:marLeft w:val="0"/>
      <w:marRight w:val="0"/>
      <w:marTop w:val="0"/>
      <w:marBottom w:val="0"/>
      <w:divBdr>
        <w:top w:val="none" w:sz="0" w:space="0" w:color="auto"/>
        <w:left w:val="none" w:sz="0" w:space="0" w:color="auto"/>
        <w:bottom w:val="none" w:sz="0" w:space="0" w:color="auto"/>
        <w:right w:val="none" w:sz="0" w:space="0" w:color="auto"/>
      </w:divBdr>
    </w:div>
    <w:div w:id="1183007026">
      <w:bodyDiv w:val="1"/>
      <w:marLeft w:val="0"/>
      <w:marRight w:val="0"/>
      <w:marTop w:val="0"/>
      <w:marBottom w:val="0"/>
      <w:divBdr>
        <w:top w:val="none" w:sz="0" w:space="0" w:color="auto"/>
        <w:left w:val="none" w:sz="0" w:space="0" w:color="auto"/>
        <w:bottom w:val="none" w:sz="0" w:space="0" w:color="auto"/>
        <w:right w:val="none" w:sz="0" w:space="0" w:color="auto"/>
      </w:divBdr>
    </w:div>
    <w:div w:id="1189485015">
      <w:bodyDiv w:val="1"/>
      <w:marLeft w:val="0"/>
      <w:marRight w:val="0"/>
      <w:marTop w:val="0"/>
      <w:marBottom w:val="0"/>
      <w:divBdr>
        <w:top w:val="none" w:sz="0" w:space="0" w:color="auto"/>
        <w:left w:val="none" w:sz="0" w:space="0" w:color="auto"/>
        <w:bottom w:val="none" w:sz="0" w:space="0" w:color="auto"/>
        <w:right w:val="none" w:sz="0" w:space="0" w:color="auto"/>
      </w:divBdr>
    </w:div>
    <w:div w:id="1200120742">
      <w:bodyDiv w:val="1"/>
      <w:marLeft w:val="0"/>
      <w:marRight w:val="0"/>
      <w:marTop w:val="0"/>
      <w:marBottom w:val="0"/>
      <w:divBdr>
        <w:top w:val="none" w:sz="0" w:space="0" w:color="auto"/>
        <w:left w:val="none" w:sz="0" w:space="0" w:color="auto"/>
        <w:bottom w:val="none" w:sz="0" w:space="0" w:color="auto"/>
        <w:right w:val="none" w:sz="0" w:space="0" w:color="auto"/>
      </w:divBdr>
    </w:div>
    <w:div w:id="1240479087">
      <w:bodyDiv w:val="1"/>
      <w:marLeft w:val="0"/>
      <w:marRight w:val="0"/>
      <w:marTop w:val="0"/>
      <w:marBottom w:val="0"/>
      <w:divBdr>
        <w:top w:val="none" w:sz="0" w:space="0" w:color="auto"/>
        <w:left w:val="none" w:sz="0" w:space="0" w:color="auto"/>
        <w:bottom w:val="none" w:sz="0" w:space="0" w:color="auto"/>
        <w:right w:val="none" w:sz="0" w:space="0" w:color="auto"/>
      </w:divBdr>
    </w:div>
    <w:div w:id="1241796605">
      <w:bodyDiv w:val="1"/>
      <w:marLeft w:val="0"/>
      <w:marRight w:val="0"/>
      <w:marTop w:val="0"/>
      <w:marBottom w:val="0"/>
      <w:divBdr>
        <w:top w:val="none" w:sz="0" w:space="0" w:color="auto"/>
        <w:left w:val="none" w:sz="0" w:space="0" w:color="auto"/>
        <w:bottom w:val="none" w:sz="0" w:space="0" w:color="auto"/>
        <w:right w:val="none" w:sz="0" w:space="0" w:color="auto"/>
      </w:divBdr>
    </w:div>
    <w:div w:id="1280263730">
      <w:bodyDiv w:val="1"/>
      <w:marLeft w:val="0"/>
      <w:marRight w:val="0"/>
      <w:marTop w:val="0"/>
      <w:marBottom w:val="0"/>
      <w:divBdr>
        <w:top w:val="none" w:sz="0" w:space="0" w:color="auto"/>
        <w:left w:val="none" w:sz="0" w:space="0" w:color="auto"/>
        <w:bottom w:val="none" w:sz="0" w:space="0" w:color="auto"/>
        <w:right w:val="none" w:sz="0" w:space="0" w:color="auto"/>
      </w:divBdr>
    </w:div>
    <w:div w:id="1290555055">
      <w:bodyDiv w:val="1"/>
      <w:marLeft w:val="0"/>
      <w:marRight w:val="0"/>
      <w:marTop w:val="0"/>
      <w:marBottom w:val="0"/>
      <w:divBdr>
        <w:top w:val="none" w:sz="0" w:space="0" w:color="auto"/>
        <w:left w:val="none" w:sz="0" w:space="0" w:color="auto"/>
        <w:bottom w:val="none" w:sz="0" w:space="0" w:color="auto"/>
        <w:right w:val="none" w:sz="0" w:space="0" w:color="auto"/>
      </w:divBdr>
    </w:div>
    <w:div w:id="1303388198">
      <w:bodyDiv w:val="1"/>
      <w:marLeft w:val="0"/>
      <w:marRight w:val="0"/>
      <w:marTop w:val="0"/>
      <w:marBottom w:val="0"/>
      <w:divBdr>
        <w:top w:val="none" w:sz="0" w:space="0" w:color="auto"/>
        <w:left w:val="none" w:sz="0" w:space="0" w:color="auto"/>
        <w:bottom w:val="none" w:sz="0" w:space="0" w:color="auto"/>
        <w:right w:val="none" w:sz="0" w:space="0" w:color="auto"/>
      </w:divBdr>
    </w:div>
    <w:div w:id="1303464757">
      <w:bodyDiv w:val="1"/>
      <w:marLeft w:val="0"/>
      <w:marRight w:val="0"/>
      <w:marTop w:val="0"/>
      <w:marBottom w:val="0"/>
      <w:divBdr>
        <w:top w:val="none" w:sz="0" w:space="0" w:color="auto"/>
        <w:left w:val="none" w:sz="0" w:space="0" w:color="auto"/>
        <w:bottom w:val="none" w:sz="0" w:space="0" w:color="auto"/>
        <w:right w:val="none" w:sz="0" w:space="0" w:color="auto"/>
      </w:divBdr>
    </w:div>
    <w:div w:id="1322850059">
      <w:bodyDiv w:val="1"/>
      <w:marLeft w:val="0"/>
      <w:marRight w:val="0"/>
      <w:marTop w:val="0"/>
      <w:marBottom w:val="0"/>
      <w:divBdr>
        <w:top w:val="none" w:sz="0" w:space="0" w:color="auto"/>
        <w:left w:val="none" w:sz="0" w:space="0" w:color="auto"/>
        <w:bottom w:val="none" w:sz="0" w:space="0" w:color="auto"/>
        <w:right w:val="none" w:sz="0" w:space="0" w:color="auto"/>
      </w:divBdr>
    </w:div>
    <w:div w:id="1326517713">
      <w:bodyDiv w:val="1"/>
      <w:marLeft w:val="0"/>
      <w:marRight w:val="0"/>
      <w:marTop w:val="0"/>
      <w:marBottom w:val="0"/>
      <w:divBdr>
        <w:top w:val="none" w:sz="0" w:space="0" w:color="auto"/>
        <w:left w:val="none" w:sz="0" w:space="0" w:color="auto"/>
        <w:bottom w:val="none" w:sz="0" w:space="0" w:color="auto"/>
        <w:right w:val="none" w:sz="0" w:space="0" w:color="auto"/>
      </w:divBdr>
    </w:div>
    <w:div w:id="1337196589">
      <w:bodyDiv w:val="1"/>
      <w:marLeft w:val="0"/>
      <w:marRight w:val="0"/>
      <w:marTop w:val="0"/>
      <w:marBottom w:val="0"/>
      <w:divBdr>
        <w:top w:val="none" w:sz="0" w:space="0" w:color="auto"/>
        <w:left w:val="none" w:sz="0" w:space="0" w:color="auto"/>
        <w:bottom w:val="none" w:sz="0" w:space="0" w:color="auto"/>
        <w:right w:val="none" w:sz="0" w:space="0" w:color="auto"/>
      </w:divBdr>
    </w:div>
    <w:div w:id="1388649429">
      <w:bodyDiv w:val="1"/>
      <w:marLeft w:val="0"/>
      <w:marRight w:val="0"/>
      <w:marTop w:val="0"/>
      <w:marBottom w:val="0"/>
      <w:divBdr>
        <w:top w:val="none" w:sz="0" w:space="0" w:color="auto"/>
        <w:left w:val="none" w:sz="0" w:space="0" w:color="auto"/>
        <w:bottom w:val="none" w:sz="0" w:space="0" w:color="auto"/>
        <w:right w:val="none" w:sz="0" w:space="0" w:color="auto"/>
      </w:divBdr>
    </w:div>
    <w:div w:id="1396664202">
      <w:bodyDiv w:val="1"/>
      <w:marLeft w:val="0"/>
      <w:marRight w:val="0"/>
      <w:marTop w:val="0"/>
      <w:marBottom w:val="0"/>
      <w:divBdr>
        <w:top w:val="none" w:sz="0" w:space="0" w:color="auto"/>
        <w:left w:val="none" w:sz="0" w:space="0" w:color="auto"/>
        <w:bottom w:val="none" w:sz="0" w:space="0" w:color="auto"/>
        <w:right w:val="none" w:sz="0" w:space="0" w:color="auto"/>
      </w:divBdr>
    </w:div>
    <w:div w:id="1403286129">
      <w:bodyDiv w:val="1"/>
      <w:marLeft w:val="0"/>
      <w:marRight w:val="0"/>
      <w:marTop w:val="0"/>
      <w:marBottom w:val="0"/>
      <w:divBdr>
        <w:top w:val="none" w:sz="0" w:space="0" w:color="auto"/>
        <w:left w:val="none" w:sz="0" w:space="0" w:color="auto"/>
        <w:bottom w:val="none" w:sz="0" w:space="0" w:color="auto"/>
        <w:right w:val="none" w:sz="0" w:space="0" w:color="auto"/>
      </w:divBdr>
    </w:div>
    <w:div w:id="1405563678">
      <w:bodyDiv w:val="1"/>
      <w:marLeft w:val="0"/>
      <w:marRight w:val="0"/>
      <w:marTop w:val="0"/>
      <w:marBottom w:val="0"/>
      <w:divBdr>
        <w:top w:val="none" w:sz="0" w:space="0" w:color="auto"/>
        <w:left w:val="none" w:sz="0" w:space="0" w:color="auto"/>
        <w:bottom w:val="none" w:sz="0" w:space="0" w:color="auto"/>
        <w:right w:val="none" w:sz="0" w:space="0" w:color="auto"/>
      </w:divBdr>
    </w:div>
    <w:div w:id="1413118498">
      <w:bodyDiv w:val="1"/>
      <w:marLeft w:val="0"/>
      <w:marRight w:val="0"/>
      <w:marTop w:val="0"/>
      <w:marBottom w:val="0"/>
      <w:divBdr>
        <w:top w:val="none" w:sz="0" w:space="0" w:color="auto"/>
        <w:left w:val="none" w:sz="0" w:space="0" w:color="auto"/>
        <w:bottom w:val="none" w:sz="0" w:space="0" w:color="auto"/>
        <w:right w:val="none" w:sz="0" w:space="0" w:color="auto"/>
      </w:divBdr>
    </w:div>
    <w:div w:id="1432897133">
      <w:bodyDiv w:val="1"/>
      <w:marLeft w:val="0"/>
      <w:marRight w:val="0"/>
      <w:marTop w:val="0"/>
      <w:marBottom w:val="0"/>
      <w:divBdr>
        <w:top w:val="none" w:sz="0" w:space="0" w:color="auto"/>
        <w:left w:val="none" w:sz="0" w:space="0" w:color="auto"/>
        <w:bottom w:val="none" w:sz="0" w:space="0" w:color="auto"/>
        <w:right w:val="none" w:sz="0" w:space="0" w:color="auto"/>
      </w:divBdr>
    </w:div>
    <w:div w:id="1435707721">
      <w:bodyDiv w:val="1"/>
      <w:marLeft w:val="0"/>
      <w:marRight w:val="0"/>
      <w:marTop w:val="0"/>
      <w:marBottom w:val="0"/>
      <w:divBdr>
        <w:top w:val="none" w:sz="0" w:space="0" w:color="auto"/>
        <w:left w:val="none" w:sz="0" w:space="0" w:color="auto"/>
        <w:bottom w:val="none" w:sz="0" w:space="0" w:color="auto"/>
        <w:right w:val="none" w:sz="0" w:space="0" w:color="auto"/>
      </w:divBdr>
    </w:div>
    <w:div w:id="1458835590">
      <w:bodyDiv w:val="1"/>
      <w:marLeft w:val="0"/>
      <w:marRight w:val="0"/>
      <w:marTop w:val="0"/>
      <w:marBottom w:val="0"/>
      <w:divBdr>
        <w:top w:val="none" w:sz="0" w:space="0" w:color="auto"/>
        <w:left w:val="none" w:sz="0" w:space="0" w:color="auto"/>
        <w:bottom w:val="none" w:sz="0" w:space="0" w:color="auto"/>
        <w:right w:val="none" w:sz="0" w:space="0" w:color="auto"/>
      </w:divBdr>
    </w:div>
    <w:div w:id="1477142686">
      <w:bodyDiv w:val="1"/>
      <w:marLeft w:val="0"/>
      <w:marRight w:val="0"/>
      <w:marTop w:val="0"/>
      <w:marBottom w:val="0"/>
      <w:divBdr>
        <w:top w:val="none" w:sz="0" w:space="0" w:color="auto"/>
        <w:left w:val="none" w:sz="0" w:space="0" w:color="auto"/>
        <w:bottom w:val="none" w:sz="0" w:space="0" w:color="auto"/>
        <w:right w:val="none" w:sz="0" w:space="0" w:color="auto"/>
      </w:divBdr>
    </w:div>
    <w:div w:id="1504393008">
      <w:bodyDiv w:val="1"/>
      <w:marLeft w:val="0"/>
      <w:marRight w:val="0"/>
      <w:marTop w:val="0"/>
      <w:marBottom w:val="0"/>
      <w:divBdr>
        <w:top w:val="none" w:sz="0" w:space="0" w:color="auto"/>
        <w:left w:val="none" w:sz="0" w:space="0" w:color="auto"/>
        <w:bottom w:val="none" w:sz="0" w:space="0" w:color="auto"/>
        <w:right w:val="none" w:sz="0" w:space="0" w:color="auto"/>
      </w:divBdr>
    </w:div>
    <w:div w:id="1517385956">
      <w:bodyDiv w:val="1"/>
      <w:marLeft w:val="0"/>
      <w:marRight w:val="0"/>
      <w:marTop w:val="0"/>
      <w:marBottom w:val="0"/>
      <w:divBdr>
        <w:top w:val="none" w:sz="0" w:space="0" w:color="auto"/>
        <w:left w:val="none" w:sz="0" w:space="0" w:color="auto"/>
        <w:bottom w:val="none" w:sz="0" w:space="0" w:color="auto"/>
        <w:right w:val="none" w:sz="0" w:space="0" w:color="auto"/>
      </w:divBdr>
    </w:div>
    <w:div w:id="1519150577">
      <w:bodyDiv w:val="1"/>
      <w:marLeft w:val="0"/>
      <w:marRight w:val="0"/>
      <w:marTop w:val="0"/>
      <w:marBottom w:val="0"/>
      <w:divBdr>
        <w:top w:val="none" w:sz="0" w:space="0" w:color="auto"/>
        <w:left w:val="none" w:sz="0" w:space="0" w:color="auto"/>
        <w:bottom w:val="none" w:sz="0" w:space="0" w:color="auto"/>
        <w:right w:val="none" w:sz="0" w:space="0" w:color="auto"/>
      </w:divBdr>
    </w:div>
    <w:div w:id="1522158318">
      <w:bodyDiv w:val="1"/>
      <w:marLeft w:val="0"/>
      <w:marRight w:val="0"/>
      <w:marTop w:val="0"/>
      <w:marBottom w:val="0"/>
      <w:divBdr>
        <w:top w:val="none" w:sz="0" w:space="0" w:color="auto"/>
        <w:left w:val="none" w:sz="0" w:space="0" w:color="auto"/>
        <w:bottom w:val="none" w:sz="0" w:space="0" w:color="auto"/>
        <w:right w:val="none" w:sz="0" w:space="0" w:color="auto"/>
      </w:divBdr>
    </w:div>
    <w:div w:id="1553887825">
      <w:bodyDiv w:val="1"/>
      <w:marLeft w:val="0"/>
      <w:marRight w:val="0"/>
      <w:marTop w:val="0"/>
      <w:marBottom w:val="0"/>
      <w:divBdr>
        <w:top w:val="none" w:sz="0" w:space="0" w:color="auto"/>
        <w:left w:val="none" w:sz="0" w:space="0" w:color="auto"/>
        <w:bottom w:val="none" w:sz="0" w:space="0" w:color="auto"/>
        <w:right w:val="none" w:sz="0" w:space="0" w:color="auto"/>
      </w:divBdr>
    </w:div>
    <w:div w:id="1562138246">
      <w:bodyDiv w:val="1"/>
      <w:marLeft w:val="0"/>
      <w:marRight w:val="0"/>
      <w:marTop w:val="0"/>
      <w:marBottom w:val="0"/>
      <w:divBdr>
        <w:top w:val="none" w:sz="0" w:space="0" w:color="auto"/>
        <w:left w:val="none" w:sz="0" w:space="0" w:color="auto"/>
        <w:bottom w:val="none" w:sz="0" w:space="0" w:color="auto"/>
        <w:right w:val="none" w:sz="0" w:space="0" w:color="auto"/>
      </w:divBdr>
    </w:div>
    <w:div w:id="1565331565">
      <w:bodyDiv w:val="1"/>
      <w:marLeft w:val="0"/>
      <w:marRight w:val="0"/>
      <w:marTop w:val="0"/>
      <w:marBottom w:val="0"/>
      <w:divBdr>
        <w:top w:val="none" w:sz="0" w:space="0" w:color="auto"/>
        <w:left w:val="none" w:sz="0" w:space="0" w:color="auto"/>
        <w:bottom w:val="none" w:sz="0" w:space="0" w:color="auto"/>
        <w:right w:val="none" w:sz="0" w:space="0" w:color="auto"/>
      </w:divBdr>
    </w:div>
    <w:div w:id="1592474211">
      <w:bodyDiv w:val="1"/>
      <w:marLeft w:val="0"/>
      <w:marRight w:val="0"/>
      <w:marTop w:val="0"/>
      <w:marBottom w:val="0"/>
      <w:divBdr>
        <w:top w:val="none" w:sz="0" w:space="0" w:color="auto"/>
        <w:left w:val="none" w:sz="0" w:space="0" w:color="auto"/>
        <w:bottom w:val="none" w:sz="0" w:space="0" w:color="auto"/>
        <w:right w:val="none" w:sz="0" w:space="0" w:color="auto"/>
      </w:divBdr>
    </w:div>
    <w:div w:id="1606500098">
      <w:bodyDiv w:val="1"/>
      <w:marLeft w:val="0"/>
      <w:marRight w:val="0"/>
      <w:marTop w:val="0"/>
      <w:marBottom w:val="0"/>
      <w:divBdr>
        <w:top w:val="none" w:sz="0" w:space="0" w:color="auto"/>
        <w:left w:val="none" w:sz="0" w:space="0" w:color="auto"/>
        <w:bottom w:val="none" w:sz="0" w:space="0" w:color="auto"/>
        <w:right w:val="none" w:sz="0" w:space="0" w:color="auto"/>
      </w:divBdr>
    </w:div>
    <w:div w:id="1630353561">
      <w:bodyDiv w:val="1"/>
      <w:marLeft w:val="0"/>
      <w:marRight w:val="0"/>
      <w:marTop w:val="0"/>
      <w:marBottom w:val="0"/>
      <w:divBdr>
        <w:top w:val="none" w:sz="0" w:space="0" w:color="auto"/>
        <w:left w:val="none" w:sz="0" w:space="0" w:color="auto"/>
        <w:bottom w:val="none" w:sz="0" w:space="0" w:color="auto"/>
        <w:right w:val="none" w:sz="0" w:space="0" w:color="auto"/>
      </w:divBdr>
    </w:div>
    <w:div w:id="1635791750">
      <w:bodyDiv w:val="1"/>
      <w:marLeft w:val="0"/>
      <w:marRight w:val="0"/>
      <w:marTop w:val="0"/>
      <w:marBottom w:val="0"/>
      <w:divBdr>
        <w:top w:val="none" w:sz="0" w:space="0" w:color="auto"/>
        <w:left w:val="none" w:sz="0" w:space="0" w:color="auto"/>
        <w:bottom w:val="none" w:sz="0" w:space="0" w:color="auto"/>
        <w:right w:val="none" w:sz="0" w:space="0" w:color="auto"/>
      </w:divBdr>
    </w:div>
    <w:div w:id="1687291226">
      <w:bodyDiv w:val="1"/>
      <w:marLeft w:val="0"/>
      <w:marRight w:val="0"/>
      <w:marTop w:val="0"/>
      <w:marBottom w:val="0"/>
      <w:divBdr>
        <w:top w:val="none" w:sz="0" w:space="0" w:color="auto"/>
        <w:left w:val="none" w:sz="0" w:space="0" w:color="auto"/>
        <w:bottom w:val="none" w:sz="0" w:space="0" w:color="auto"/>
        <w:right w:val="none" w:sz="0" w:space="0" w:color="auto"/>
      </w:divBdr>
    </w:div>
    <w:div w:id="1698122660">
      <w:bodyDiv w:val="1"/>
      <w:marLeft w:val="0"/>
      <w:marRight w:val="0"/>
      <w:marTop w:val="0"/>
      <w:marBottom w:val="0"/>
      <w:divBdr>
        <w:top w:val="none" w:sz="0" w:space="0" w:color="auto"/>
        <w:left w:val="none" w:sz="0" w:space="0" w:color="auto"/>
        <w:bottom w:val="none" w:sz="0" w:space="0" w:color="auto"/>
        <w:right w:val="none" w:sz="0" w:space="0" w:color="auto"/>
      </w:divBdr>
    </w:div>
    <w:div w:id="1753892533">
      <w:bodyDiv w:val="1"/>
      <w:marLeft w:val="0"/>
      <w:marRight w:val="0"/>
      <w:marTop w:val="0"/>
      <w:marBottom w:val="0"/>
      <w:divBdr>
        <w:top w:val="none" w:sz="0" w:space="0" w:color="auto"/>
        <w:left w:val="none" w:sz="0" w:space="0" w:color="auto"/>
        <w:bottom w:val="none" w:sz="0" w:space="0" w:color="auto"/>
        <w:right w:val="none" w:sz="0" w:space="0" w:color="auto"/>
      </w:divBdr>
    </w:div>
    <w:div w:id="1754351710">
      <w:bodyDiv w:val="1"/>
      <w:marLeft w:val="0"/>
      <w:marRight w:val="0"/>
      <w:marTop w:val="0"/>
      <w:marBottom w:val="0"/>
      <w:divBdr>
        <w:top w:val="none" w:sz="0" w:space="0" w:color="auto"/>
        <w:left w:val="none" w:sz="0" w:space="0" w:color="auto"/>
        <w:bottom w:val="none" w:sz="0" w:space="0" w:color="auto"/>
        <w:right w:val="none" w:sz="0" w:space="0" w:color="auto"/>
      </w:divBdr>
    </w:div>
    <w:div w:id="1786071342">
      <w:bodyDiv w:val="1"/>
      <w:marLeft w:val="0"/>
      <w:marRight w:val="0"/>
      <w:marTop w:val="0"/>
      <w:marBottom w:val="0"/>
      <w:divBdr>
        <w:top w:val="none" w:sz="0" w:space="0" w:color="auto"/>
        <w:left w:val="none" w:sz="0" w:space="0" w:color="auto"/>
        <w:bottom w:val="none" w:sz="0" w:space="0" w:color="auto"/>
        <w:right w:val="none" w:sz="0" w:space="0" w:color="auto"/>
      </w:divBdr>
    </w:div>
    <w:div w:id="1844708146">
      <w:bodyDiv w:val="1"/>
      <w:marLeft w:val="0"/>
      <w:marRight w:val="0"/>
      <w:marTop w:val="0"/>
      <w:marBottom w:val="0"/>
      <w:divBdr>
        <w:top w:val="none" w:sz="0" w:space="0" w:color="auto"/>
        <w:left w:val="none" w:sz="0" w:space="0" w:color="auto"/>
        <w:bottom w:val="none" w:sz="0" w:space="0" w:color="auto"/>
        <w:right w:val="none" w:sz="0" w:space="0" w:color="auto"/>
      </w:divBdr>
    </w:div>
    <w:div w:id="1869101868">
      <w:bodyDiv w:val="1"/>
      <w:marLeft w:val="0"/>
      <w:marRight w:val="0"/>
      <w:marTop w:val="0"/>
      <w:marBottom w:val="0"/>
      <w:divBdr>
        <w:top w:val="none" w:sz="0" w:space="0" w:color="auto"/>
        <w:left w:val="none" w:sz="0" w:space="0" w:color="auto"/>
        <w:bottom w:val="none" w:sz="0" w:space="0" w:color="auto"/>
        <w:right w:val="none" w:sz="0" w:space="0" w:color="auto"/>
      </w:divBdr>
    </w:div>
    <w:div w:id="1893105612">
      <w:bodyDiv w:val="1"/>
      <w:marLeft w:val="0"/>
      <w:marRight w:val="0"/>
      <w:marTop w:val="0"/>
      <w:marBottom w:val="0"/>
      <w:divBdr>
        <w:top w:val="none" w:sz="0" w:space="0" w:color="auto"/>
        <w:left w:val="none" w:sz="0" w:space="0" w:color="auto"/>
        <w:bottom w:val="none" w:sz="0" w:space="0" w:color="auto"/>
        <w:right w:val="none" w:sz="0" w:space="0" w:color="auto"/>
      </w:divBdr>
    </w:div>
    <w:div w:id="1897355255">
      <w:bodyDiv w:val="1"/>
      <w:marLeft w:val="0"/>
      <w:marRight w:val="0"/>
      <w:marTop w:val="0"/>
      <w:marBottom w:val="0"/>
      <w:divBdr>
        <w:top w:val="none" w:sz="0" w:space="0" w:color="auto"/>
        <w:left w:val="none" w:sz="0" w:space="0" w:color="auto"/>
        <w:bottom w:val="none" w:sz="0" w:space="0" w:color="auto"/>
        <w:right w:val="none" w:sz="0" w:space="0" w:color="auto"/>
      </w:divBdr>
    </w:div>
    <w:div w:id="1901670626">
      <w:bodyDiv w:val="1"/>
      <w:marLeft w:val="0"/>
      <w:marRight w:val="0"/>
      <w:marTop w:val="0"/>
      <w:marBottom w:val="0"/>
      <w:divBdr>
        <w:top w:val="none" w:sz="0" w:space="0" w:color="auto"/>
        <w:left w:val="none" w:sz="0" w:space="0" w:color="auto"/>
        <w:bottom w:val="none" w:sz="0" w:space="0" w:color="auto"/>
        <w:right w:val="none" w:sz="0" w:space="0" w:color="auto"/>
      </w:divBdr>
    </w:div>
    <w:div w:id="1977753507">
      <w:bodyDiv w:val="1"/>
      <w:marLeft w:val="0"/>
      <w:marRight w:val="0"/>
      <w:marTop w:val="0"/>
      <w:marBottom w:val="0"/>
      <w:divBdr>
        <w:top w:val="none" w:sz="0" w:space="0" w:color="auto"/>
        <w:left w:val="none" w:sz="0" w:space="0" w:color="auto"/>
        <w:bottom w:val="none" w:sz="0" w:space="0" w:color="auto"/>
        <w:right w:val="none" w:sz="0" w:space="0" w:color="auto"/>
      </w:divBdr>
    </w:div>
    <w:div w:id="1989363418">
      <w:bodyDiv w:val="1"/>
      <w:marLeft w:val="0"/>
      <w:marRight w:val="0"/>
      <w:marTop w:val="0"/>
      <w:marBottom w:val="0"/>
      <w:divBdr>
        <w:top w:val="none" w:sz="0" w:space="0" w:color="auto"/>
        <w:left w:val="none" w:sz="0" w:space="0" w:color="auto"/>
        <w:bottom w:val="none" w:sz="0" w:space="0" w:color="auto"/>
        <w:right w:val="none" w:sz="0" w:space="0" w:color="auto"/>
      </w:divBdr>
    </w:div>
    <w:div w:id="2001763437">
      <w:bodyDiv w:val="1"/>
      <w:marLeft w:val="0"/>
      <w:marRight w:val="0"/>
      <w:marTop w:val="0"/>
      <w:marBottom w:val="0"/>
      <w:divBdr>
        <w:top w:val="none" w:sz="0" w:space="0" w:color="auto"/>
        <w:left w:val="none" w:sz="0" w:space="0" w:color="auto"/>
        <w:bottom w:val="none" w:sz="0" w:space="0" w:color="auto"/>
        <w:right w:val="none" w:sz="0" w:space="0" w:color="auto"/>
      </w:divBdr>
    </w:div>
    <w:div w:id="2004119397">
      <w:bodyDiv w:val="1"/>
      <w:marLeft w:val="0"/>
      <w:marRight w:val="0"/>
      <w:marTop w:val="0"/>
      <w:marBottom w:val="0"/>
      <w:divBdr>
        <w:top w:val="none" w:sz="0" w:space="0" w:color="auto"/>
        <w:left w:val="none" w:sz="0" w:space="0" w:color="auto"/>
        <w:bottom w:val="none" w:sz="0" w:space="0" w:color="auto"/>
        <w:right w:val="none" w:sz="0" w:space="0" w:color="auto"/>
      </w:divBdr>
    </w:div>
    <w:div w:id="2007053505">
      <w:bodyDiv w:val="1"/>
      <w:marLeft w:val="0"/>
      <w:marRight w:val="0"/>
      <w:marTop w:val="0"/>
      <w:marBottom w:val="0"/>
      <w:divBdr>
        <w:top w:val="none" w:sz="0" w:space="0" w:color="auto"/>
        <w:left w:val="none" w:sz="0" w:space="0" w:color="auto"/>
        <w:bottom w:val="none" w:sz="0" w:space="0" w:color="auto"/>
        <w:right w:val="none" w:sz="0" w:space="0" w:color="auto"/>
      </w:divBdr>
    </w:div>
    <w:div w:id="2017342929">
      <w:bodyDiv w:val="1"/>
      <w:marLeft w:val="0"/>
      <w:marRight w:val="0"/>
      <w:marTop w:val="0"/>
      <w:marBottom w:val="0"/>
      <w:divBdr>
        <w:top w:val="none" w:sz="0" w:space="0" w:color="auto"/>
        <w:left w:val="none" w:sz="0" w:space="0" w:color="auto"/>
        <w:bottom w:val="none" w:sz="0" w:space="0" w:color="auto"/>
        <w:right w:val="none" w:sz="0" w:space="0" w:color="auto"/>
      </w:divBdr>
    </w:div>
    <w:div w:id="2047563201">
      <w:bodyDiv w:val="1"/>
      <w:marLeft w:val="0"/>
      <w:marRight w:val="0"/>
      <w:marTop w:val="0"/>
      <w:marBottom w:val="0"/>
      <w:divBdr>
        <w:top w:val="none" w:sz="0" w:space="0" w:color="auto"/>
        <w:left w:val="none" w:sz="0" w:space="0" w:color="auto"/>
        <w:bottom w:val="none" w:sz="0" w:space="0" w:color="auto"/>
        <w:right w:val="none" w:sz="0" w:space="0" w:color="auto"/>
      </w:divBdr>
    </w:div>
    <w:div w:id="2081632175">
      <w:bodyDiv w:val="1"/>
      <w:marLeft w:val="0"/>
      <w:marRight w:val="0"/>
      <w:marTop w:val="0"/>
      <w:marBottom w:val="0"/>
      <w:divBdr>
        <w:top w:val="none" w:sz="0" w:space="0" w:color="auto"/>
        <w:left w:val="none" w:sz="0" w:space="0" w:color="auto"/>
        <w:bottom w:val="none" w:sz="0" w:space="0" w:color="auto"/>
        <w:right w:val="none" w:sz="0" w:space="0" w:color="auto"/>
      </w:divBdr>
    </w:div>
    <w:div w:id="2083335717">
      <w:bodyDiv w:val="1"/>
      <w:marLeft w:val="0"/>
      <w:marRight w:val="0"/>
      <w:marTop w:val="0"/>
      <w:marBottom w:val="0"/>
      <w:divBdr>
        <w:top w:val="none" w:sz="0" w:space="0" w:color="auto"/>
        <w:left w:val="none" w:sz="0" w:space="0" w:color="auto"/>
        <w:bottom w:val="none" w:sz="0" w:space="0" w:color="auto"/>
        <w:right w:val="none" w:sz="0" w:space="0" w:color="auto"/>
      </w:divBdr>
    </w:div>
    <w:div w:id="2089572073">
      <w:bodyDiv w:val="1"/>
      <w:marLeft w:val="0"/>
      <w:marRight w:val="0"/>
      <w:marTop w:val="0"/>
      <w:marBottom w:val="0"/>
      <w:divBdr>
        <w:top w:val="none" w:sz="0" w:space="0" w:color="auto"/>
        <w:left w:val="none" w:sz="0" w:space="0" w:color="auto"/>
        <w:bottom w:val="none" w:sz="0" w:space="0" w:color="auto"/>
        <w:right w:val="none" w:sz="0" w:space="0" w:color="auto"/>
      </w:divBdr>
    </w:div>
    <w:div w:id="2094429874">
      <w:bodyDiv w:val="1"/>
      <w:marLeft w:val="0"/>
      <w:marRight w:val="0"/>
      <w:marTop w:val="0"/>
      <w:marBottom w:val="0"/>
      <w:divBdr>
        <w:top w:val="none" w:sz="0" w:space="0" w:color="auto"/>
        <w:left w:val="none" w:sz="0" w:space="0" w:color="auto"/>
        <w:bottom w:val="none" w:sz="0" w:space="0" w:color="auto"/>
        <w:right w:val="none" w:sz="0" w:space="0" w:color="auto"/>
      </w:divBdr>
    </w:div>
    <w:div w:id="2107384831">
      <w:bodyDiv w:val="1"/>
      <w:marLeft w:val="0"/>
      <w:marRight w:val="0"/>
      <w:marTop w:val="0"/>
      <w:marBottom w:val="0"/>
      <w:divBdr>
        <w:top w:val="none" w:sz="0" w:space="0" w:color="auto"/>
        <w:left w:val="none" w:sz="0" w:space="0" w:color="auto"/>
        <w:bottom w:val="none" w:sz="0" w:space="0" w:color="auto"/>
        <w:right w:val="none" w:sz="0" w:space="0" w:color="auto"/>
      </w:divBdr>
    </w:div>
    <w:div w:id="2125152150">
      <w:bodyDiv w:val="1"/>
      <w:marLeft w:val="0"/>
      <w:marRight w:val="0"/>
      <w:marTop w:val="0"/>
      <w:marBottom w:val="0"/>
      <w:divBdr>
        <w:top w:val="none" w:sz="0" w:space="0" w:color="auto"/>
        <w:left w:val="none" w:sz="0" w:space="0" w:color="auto"/>
        <w:bottom w:val="none" w:sz="0" w:space="0" w:color="auto"/>
        <w:right w:val="none" w:sz="0" w:space="0" w:color="auto"/>
      </w:divBdr>
    </w:div>
    <w:div w:id="21392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7</Pages>
  <Words>1970</Words>
  <Characters>11234</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user2018</dc:creator>
  <cp:keywords/>
  <dc:description/>
  <cp:lastModifiedBy>user2018</cp:lastModifiedBy>
  <cp:revision>18</cp:revision>
  <dcterms:created xsi:type="dcterms:W3CDTF">2021-08-23T05:28:00Z</dcterms:created>
  <dcterms:modified xsi:type="dcterms:W3CDTF">2021-08-27T10:39:00Z</dcterms:modified>
</cp:coreProperties>
</file>